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9452D" w14:textId="77777777" w:rsidR="00E97BF7" w:rsidRPr="00E97BF7" w:rsidRDefault="00E97BF7" w:rsidP="00E97BF7">
      <w:pPr>
        <w:autoSpaceDE w:val="0"/>
        <w:autoSpaceDN w:val="0"/>
        <w:adjustRightInd w:val="0"/>
        <w:rPr>
          <w:rFonts w:ascii="Verdana" w:hAnsi="Verdana" w:cs="Verdana"/>
        </w:rPr>
      </w:pPr>
    </w:p>
    <w:p w14:paraId="3DBF921C" w14:textId="77777777" w:rsidR="00E97BF7" w:rsidRPr="00E97BF7" w:rsidRDefault="00E97BF7" w:rsidP="00E97BF7">
      <w:pPr>
        <w:autoSpaceDE w:val="0"/>
        <w:autoSpaceDN w:val="0"/>
        <w:adjustRightInd w:val="0"/>
        <w:ind w:left="5760"/>
        <w:rPr>
          <w:rFonts w:ascii="Verdana" w:hAnsi="Verdana" w:cs="Verdana"/>
        </w:rPr>
      </w:pPr>
      <w:r w:rsidRPr="00E97BF7">
        <w:rPr>
          <w:rFonts w:ascii="Verdana" w:hAnsi="Verdana" w:cs="Verdana"/>
        </w:rPr>
        <w:t>Alla Camera di Commercio dell’EMILIA</w:t>
      </w:r>
    </w:p>
    <w:p w14:paraId="79550FF0" w14:textId="77777777" w:rsidR="00E97BF7" w:rsidRPr="00E97BF7" w:rsidRDefault="00E97BF7" w:rsidP="00E97BF7">
      <w:pPr>
        <w:autoSpaceDE w:val="0"/>
        <w:autoSpaceDN w:val="0"/>
        <w:adjustRightInd w:val="0"/>
        <w:ind w:left="5760"/>
        <w:rPr>
          <w:rFonts w:ascii="Verdana" w:hAnsi="Verdana" w:cs="Verdana"/>
        </w:rPr>
      </w:pPr>
      <w:r w:rsidRPr="00E97BF7">
        <w:rPr>
          <w:rFonts w:ascii="Verdana" w:hAnsi="Verdana" w:cs="Verdana"/>
        </w:rPr>
        <w:t>Via Verdi 2 - 43121 Parma</w:t>
      </w:r>
    </w:p>
    <w:p w14:paraId="4F516D3D" w14:textId="77777777" w:rsidR="00E97BF7" w:rsidRPr="00E97BF7" w:rsidRDefault="00620E5F" w:rsidP="00E97BF7">
      <w:pPr>
        <w:autoSpaceDE w:val="0"/>
        <w:autoSpaceDN w:val="0"/>
        <w:adjustRightInd w:val="0"/>
        <w:ind w:left="5760"/>
        <w:rPr>
          <w:rFonts w:ascii="Verdana" w:hAnsi="Verdana" w:cs="Verdana"/>
          <w:b/>
          <w:i/>
        </w:rPr>
      </w:pPr>
      <w:hyperlink r:id="rId9" w:tooltip="opensInNewTab" w:history="1">
        <w:r w:rsidR="00E97BF7" w:rsidRPr="00E97BF7">
          <w:rPr>
            <w:rFonts w:ascii="Verdana" w:hAnsi="Verdana" w:cs="Verdana"/>
            <w:b/>
            <w:bCs/>
            <w:i/>
          </w:rPr>
          <w:t>cciaa@pec.emilia.camcom.it</w:t>
        </w:r>
      </w:hyperlink>
    </w:p>
    <w:p w14:paraId="01D88B2A" w14:textId="77777777" w:rsidR="00E97BF7" w:rsidRPr="00E97BF7" w:rsidRDefault="00E97BF7" w:rsidP="00E97BF7">
      <w:pPr>
        <w:autoSpaceDE w:val="0"/>
        <w:autoSpaceDN w:val="0"/>
        <w:adjustRightInd w:val="0"/>
        <w:rPr>
          <w:rFonts w:ascii="Verdana" w:hAnsi="Verdana" w:cs="Verdana"/>
        </w:rPr>
      </w:pPr>
    </w:p>
    <w:p w14:paraId="6B5F811A" w14:textId="77777777" w:rsidR="00E97BF7" w:rsidRPr="00E97BF7" w:rsidRDefault="00E97BF7" w:rsidP="00E97BF7">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365F91"/>
        </w:rPr>
      </w:pPr>
      <w:r w:rsidRPr="00E97BF7">
        <w:rPr>
          <w:rFonts w:ascii="Verdana" w:hAnsi="Verdana" w:cs="Verdana"/>
          <w:b/>
          <w:color w:val="365F91"/>
        </w:rPr>
        <w:t>Data emissione marca da bollo</w:t>
      </w:r>
      <w:r w:rsidRPr="00E97BF7">
        <w:rPr>
          <w:rFonts w:ascii="Verdana" w:hAnsi="Verdana" w:cs="Verdana"/>
          <w:color w:val="365F91"/>
        </w:rPr>
        <w:t>:</w:t>
      </w:r>
    </w:p>
    <w:p w14:paraId="0146C592" w14:textId="4F4FBED1" w:rsidR="00E97BF7" w:rsidRPr="00E97BF7" w:rsidRDefault="00E97BF7" w:rsidP="00E97BF7">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365F91"/>
        </w:rPr>
      </w:pPr>
      <w:r w:rsidRPr="00E97BF7">
        <w:rPr>
          <w:rFonts w:ascii="Verdana" w:hAnsi="Verdana" w:cs="Verdana"/>
          <w:b/>
          <w:color w:val="365F91"/>
        </w:rPr>
        <w:t>Identificativo marca da bollo</w:t>
      </w:r>
      <w:r>
        <w:rPr>
          <w:rFonts w:ascii="Verdana" w:hAnsi="Verdana" w:cs="Verdana"/>
          <w:color w:val="365F91"/>
        </w:rPr>
        <w:t>:</w:t>
      </w:r>
    </w:p>
    <w:p w14:paraId="131621B2" w14:textId="494C9CF3" w:rsidR="00E97BF7" w:rsidRPr="00E97BF7" w:rsidRDefault="00E97BF7" w:rsidP="00E97BF7">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color w:val="365F91"/>
        </w:rPr>
      </w:pPr>
      <w:r w:rsidRPr="00E97BF7">
        <w:rPr>
          <w:rFonts w:ascii="Verdana" w:hAnsi="Verdana" w:cs="Verdana"/>
          <w:i/>
          <w:color w:val="365F91"/>
        </w:rPr>
        <w:t>Se il soggetto richiedente è esente occorre indicare la normativa di riferimento:</w:t>
      </w:r>
      <w:r w:rsidRPr="00E97BF7">
        <w:rPr>
          <w:rFonts w:ascii="Verdana" w:hAnsi="Verdana" w:cs="Verdana"/>
          <w:b/>
          <w:i/>
        </w:rPr>
        <w:t xml:space="preserve"> </w:t>
      </w:r>
      <w:r w:rsidRPr="00E97BF7">
        <w:rPr>
          <w:rFonts w:ascii="Verdana" w:hAnsi="Verdana" w:cs="Verdana"/>
          <w:color w:val="365F91"/>
        </w:rPr>
        <w:t>__________________________________________________________________</w:t>
      </w:r>
      <w:r>
        <w:rPr>
          <w:rFonts w:ascii="Verdana" w:hAnsi="Verdana" w:cs="Verdana"/>
          <w:color w:val="365F91"/>
        </w:rPr>
        <w:t>__</w:t>
      </w:r>
    </w:p>
    <w:p w14:paraId="455F6898" w14:textId="77777777" w:rsidR="00E97BF7" w:rsidRPr="00E97BF7" w:rsidRDefault="00E97BF7" w:rsidP="00B46A1F">
      <w:pPr>
        <w:autoSpaceDE w:val="0"/>
        <w:autoSpaceDN w:val="0"/>
        <w:adjustRightInd w:val="0"/>
        <w:rPr>
          <w:rFonts w:ascii="Verdana" w:hAnsi="Verdana" w:cs="Verdana"/>
          <w:b/>
        </w:rPr>
      </w:pPr>
    </w:p>
    <w:p w14:paraId="783C5905" w14:textId="77777777" w:rsidR="00E97BF7" w:rsidRPr="00E97BF7" w:rsidRDefault="00E97BF7" w:rsidP="00E97BF7">
      <w:pPr>
        <w:autoSpaceDE w:val="0"/>
        <w:autoSpaceDN w:val="0"/>
        <w:adjustRightInd w:val="0"/>
        <w:jc w:val="center"/>
        <w:rPr>
          <w:rFonts w:ascii="Verdana" w:hAnsi="Verdana" w:cs="Verdana"/>
          <w:b/>
        </w:rPr>
      </w:pPr>
      <w:r w:rsidRPr="00E97BF7">
        <w:rPr>
          <w:rFonts w:ascii="Verdana" w:hAnsi="Verdana" w:cs="Verdana"/>
          <w:b/>
        </w:rPr>
        <w:t>MODELLO 1 – DOMANDA DI CONTRIBUTO</w:t>
      </w:r>
    </w:p>
    <w:p w14:paraId="3E3011CC" w14:textId="77777777" w:rsidR="00E97BF7" w:rsidRPr="00E97BF7" w:rsidRDefault="00E97BF7" w:rsidP="00E97BF7">
      <w:pPr>
        <w:pStyle w:val="NormaleWeb"/>
        <w:spacing w:before="0" w:beforeAutospacing="0" w:after="0" w:afterAutospacing="0"/>
        <w:jc w:val="center"/>
        <w:rPr>
          <w:rFonts w:ascii="Verdana" w:hAnsi="Verdana" w:cs="Arial"/>
          <w:b/>
          <w:bCs/>
          <w:color w:val="17365D"/>
          <w:sz w:val="22"/>
          <w:szCs w:val="22"/>
        </w:rPr>
      </w:pPr>
      <w:r w:rsidRPr="00E97BF7">
        <w:rPr>
          <w:rFonts w:ascii="Verdana" w:hAnsi="Verdana" w:cs="Arial"/>
          <w:b/>
          <w:bCs/>
          <w:color w:val="17365D"/>
          <w:sz w:val="22"/>
          <w:szCs w:val="22"/>
        </w:rPr>
        <w:t>Ai sensi dell’ “Avviso pubblico per la concessione di contributi a sostegno di iniziative di promozione economica realizzate da terzi – annualità 2026”</w:t>
      </w:r>
    </w:p>
    <w:p w14:paraId="6B00F580" w14:textId="77777777" w:rsidR="00E97BF7" w:rsidRPr="00E97BF7" w:rsidRDefault="00E97BF7" w:rsidP="00B46A1F">
      <w:pPr>
        <w:autoSpaceDE w:val="0"/>
        <w:autoSpaceDN w:val="0"/>
        <w:adjustRightInd w:val="0"/>
        <w:rPr>
          <w:rFonts w:ascii="Verdana" w:hAnsi="Verdana" w:cs="Verdana"/>
          <w:b/>
        </w:rPr>
      </w:pPr>
    </w:p>
    <w:p w14:paraId="5455D201" w14:textId="77777777" w:rsidR="00E97BF7" w:rsidRDefault="00E97BF7" w:rsidP="00E97BF7">
      <w:pPr>
        <w:autoSpaceDE w:val="0"/>
        <w:autoSpaceDN w:val="0"/>
        <w:adjustRightInd w:val="0"/>
        <w:rPr>
          <w:rFonts w:ascii="Verdana" w:hAnsi="Verdana" w:cs="Verdana"/>
        </w:rPr>
      </w:pPr>
      <w:r w:rsidRPr="00E97BF7">
        <w:rPr>
          <w:rFonts w:ascii="Verdana" w:hAnsi="Verdana" w:cs="Verdana"/>
        </w:rPr>
        <w:t xml:space="preserve">Il sottoscritto ………………………………………   </w:t>
      </w:r>
      <w:r>
        <w:rPr>
          <w:rFonts w:ascii="Verdana" w:hAnsi="Verdana" w:cs="Verdana"/>
        </w:rPr>
        <w:t>nato a ……………………………</w:t>
      </w:r>
      <w:r w:rsidRPr="00E97BF7">
        <w:rPr>
          <w:rFonts w:ascii="Verdana" w:hAnsi="Verdana" w:cs="Verdana"/>
        </w:rPr>
        <w:t xml:space="preserve">il ……………………. </w:t>
      </w:r>
    </w:p>
    <w:p w14:paraId="307DCF3B" w14:textId="7B6660C1" w:rsidR="00E97BF7" w:rsidRDefault="00E97BF7" w:rsidP="00E97BF7">
      <w:pPr>
        <w:autoSpaceDE w:val="0"/>
        <w:autoSpaceDN w:val="0"/>
        <w:adjustRightInd w:val="0"/>
        <w:rPr>
          <w:rFonts w:ascii="Verdana" w:hAnsi="Verdana" w:cs="Verdana"/>
        </w:rPr>
      </w:pPr>
      <w:r w:rsidRPr="00E97BF7">
        <w:rPr>
          <w:rFonts w:ascii="Verdana" w:hAnsi="Verdana" w:cs="Verdana"/>
          <w:b/>
        </w:rPr>
        <w:t>in qualità di</w:t>
      </w:r>
      <w:r w:rsidRPr="00E97BF7">
        <w:rPr>
          <w:rFonts w:ascii="Verdana" w:hAnsi="Verdana" w:cs="Verdana"/>
        </w:rPr>
        <w:t xml:space="preserve"> </w:t>
      </w:r>
      <w:r w:rsidRPr="00E97BF7">
        <w:rPr>
          <w:rFonts w:ascii="Verdana" w:hAnsi="Verdana" w:cs="Verdana"/>
          <w:b/>
        </w:rPr>
        <w:t>legale rappresentante</w:t>
      </w:r>
      <w:r w:rsidRPr="00E97BF7">
        <w:rPr>
          <w:rFonts w:ascii="Verdana" w:hAnsi="Verdana" w:cs="Verdana"/>
        </w:rPr>
        <w:t xml:space="preserve"> di (nome dell’ente/associazione/altro soggetto richiedente) con sede in……………………………………………………</w:t>
      </w:r>
      <w:proofErr w:type="spellStart"/>
      <w:r w:rsidRPr="00E97BF7">
        <w:rPr>
          <w:rFonts w:ascii="Verdana" w:hAnsi="Verdana" w:cs="Verdana"/>
        </w:rPr>
        <w:t>cap</w:t>
      </w:r>
      <w:proofErr w:type="spellEnd"/>
      <w:r w:rsidRPr="00E97BF7">
        <w:rPr>
          <w:rFonts w:ascii="Verdana" w:hAnsi="Verdana" w:cs="Verdana"/>
        </w:rPr>
        <w:t>…………</w:t>
      </w:r>
      <w:proofErr w:type="spellStart"/>
      <w:r w:rsidRPr="00E97BF7">
        <w:rPr>
          <w:rFonts w:ascii="Verdana" w:hAnsi="Verdana" w:cs="Verdana"/>
        </w:rPr>
        <w:t>tel</w:t>
      </w:r>
      <w:proofErr w:type="spellEnd"/>
      <w:r>
        <w:rPr>
          <w:rFonts w:ascii="Verdana" w:hAnsi="Verdana" w:cs="Verdana"/>
        </w:rPr>
        <w:t>…</w:t>
      </w:r>
      <w:r w:rsidRPr="00E97BF7">
        <w:rPr>
          <w:rFonts w:ascii="Verdana" w:hAnsi="Verdana" w:cs="Verdana"/>
        </w:rPr>
        <w:t>……………</w:t>
      </w:r>
      <w:r>
        <w:rPr>
          <w:rFonts w:ascii="Verdana" w:hAnsi="Verdana" w:cs="Verdana"/>
        </w:rPr>
        <w:t>……….</w:t>
      </w:r>
    </w:p>
    <w:p w14:paraId="248AB987" w14:textId="153F27CF" w:rsidR="00E97BF7" w:rsidRPr="00E97BF7" w:rsidRDefault="00E97BF7" w:rsidP="00E97BF7">
      <w:pPr>
        <w:autoSpaceDE w:val="0"/>
        <w:autoSpaceDN w:val="0"/>
        <w:adjustRightInd w:val="0"/>
        <w:rPr>
          <w:rFonts w:ascii="Verdana" w:hAnsi="Verdana" w:cs="Verdana"/>
        </w:rPr>
      </w:pPr>
      <w:r w:rsidRPr="00E97BF7">
        <w:rPr>
          <w:rFonts w:ascii="Verdana" w:hAnsi="Verdana" w:cs="Verdana"/>
        </w:rPr>
        <w:t>C.F./partita</w:t>
      </w:r>
      <w:r w:rsidR="00B46A1F">
        <w:rPr>
          <w:rFonts w:ascii="Verdana" w:hAnsi="Verdana" w:cs="Verdana"/>
        </w:rPr>
        <w:t xml:space="preserve"> </w:t>
      </w:r>
      <w:r w:rsidRPr="00E97BF7">
        <w:rPr>
          <w:rFonts w:ascii="Verdana" w:hAnsi="Verdana" w:cs="Verdana"/>
        </w:rPr>
        <w:t>Iva…………………………</w:t>
      </w:r>
      <w:r>
        <w:rPr>
          <w:rFonts w:ascii="Verdana" w:hAnsi="Verdana" w:cs="Verdana"/>
        </w:rPr>
        <w:t>……..</w:t>
      </w:r>
      <w:r w:rsidRPr="00E97BF7">
        <w:rPr>
          <w:rFonts w:ascii="Verdana" w:hAnsi="Verdana" w:cs="Verdana"/>
        </w:rPr>
        <w:t>indirizzo di posta elettronica………………………………….</w:t>
      </w:r>
      <w:r>
        <w:rPr>
          <w:rFonts w:ascii="Verdana" w:hAnsi="Verdana" w:cs="Verdana"/>
        </w:rPr>
        <w:t xml:space="preserve"> indirizzo </w:t>
      </w:r>
      <w:r w:rsidRPr="00E97BF7">
        <w:rPr>
          <w:rFonts w:ascii="Verdana" w:hAnsi="Verdana" w:cs="Verdana"/>
        </w:rPr>
        <w:t>PEC:……………………………………………………………………………………………………………</w:t>
      </w:r>
      <w:r>
        <w:rPr>
          <w:rFonts w:ascii="Verdana" w:hAnsi="Verdana" w:cs="Verdana"/>
        </w:rPr>
        <w:t>………</w:t>
      </w:r>
    </w:p>
    <w:p w14:paraId="78FC48FB" w14:textId="77777777" w:rsidR="00E97BF7" w:rsidRPr="00E97BF7" w:rsidRDefault="00E97BF7" w:rsidP="00E97BF7">
      <w:pPr>
        <w:autoSpaceDE w:val="0"/>
        <w:autoSpaceDN w:val="0"/>
        <w:adjustRightInd w:val="0"/>
        <w:rPr>
          <w:rFonts w:ascii="Verdana" w:hAnsi="Verdana" w:cs="Verdana"/>
          <w:b/>
          <w:bCs/>
        </w:rPr>
      </w:pPr>
    </w:p>
    <w:p w14:paraId="22857A96" w14:textId="3889F861" w:rsidR="00E97BF7" w:rsidRDefault="00E97BF7" w:rsidP="00B46A1F">
      <w:pPr>
        <w:widowControl w:val="0"/>
        <w:autoSpaceDE w:val="0"/>
        <w:autoSpaceDN w:val="0"/>
        <w:adjustRightInd w:val="0"/>
        <w:jc w:val="both"/>
        <w:rPr>
          <w:rFonts w:ascii="Verdana" w:hAnsi="Verdana" w:cs="Verdana"/>
          <w:bCs/>
        </w:rPr>
      </w:pPr>
      <w:r w:rsidRPr="00E97BF7">
        <w:rPr>
          <w:rFonts w:ascii="Verdana" w:hAnsi="Verdana" w:cs="Verdana"/>
          <w:bCs/>
        </w:rPr>
        <w:t>Visto l’</w:t>
      </w:r>
      <w:r w:rsidRPr="00E97BF7">
        <w:rPr>
          <w:rFonts w:ascii="Verdana" w:hAnsi="Verdana" w:cs="Verdana"/>
          <w:b/>
          <w:bCs/>
        </w:rPr>
        <w:t xml:space="preserve">AVVISO 2026 </w:t>
      </w:r>
      <w:r w:rsidRPr="00E97BF7">
        <w:rPr>
          <w:rFonts w:ascii="Verdana" w:hAnsi="Verdana" w:cs="Verdana"/>
          <w:bCs/>
        </w:rPr>
        <w:t>di cui alla deliberaz</w:t>
      </w:r>
      <w:r w:rsidR="00CA031D">
        <w:rPr>
          <w:rFonts w:ascii="Verdana" w:hAnsi="Verdana" w:cs="Verdana"/>
          <w:bCs/>
        </w:rPr>
        <w:t>ione della Giunta camerale n. 31</w:t>
      </w:r>
      <w:r w:rsidRPr="00E97BF7">
        <w:rPr>
          <w:rFonts w:ascii="Verdana" w:hAnsi="Verdana" w:cs="Verdana"/>
          <w:bCs/>
        </w:rPr>
        <w:t xml:space="preserve"> del 30/03/2026 e alla determinazione del </w:t>
      </w:r>
      <w:r w:rsidR="006F4A74">
        <w:rPr>
          <w:rFonts w:ascii="Verdana" w:hAnsi="Verdana" w:cs="Verdana"/>
          <w:bCs/>
        </w:rPr>
        <w:t>Dirigente n. 58 del 15</w:t>
      </w:r>
      <w:r w:rsidRPr="006F4A74">
        <w:rPr>
          <w:rFonts w:ascii="Verdana" w:hAnsi="Verdana" w:cs="Verdana"/>
          <w:bCs/>
        </w:rPr>
        <w:t>/04/2026</w:t>
      </w:r>
      <w:r w:rsidRPr="00E97BF7">
        <w:rPr>
          <w:rFonts w:ascii="Verdana" w:hAnsi="Verdana" w:cs="Verdana"/>
          <w:bCs/>
        </w:rPr>
        <w:t xml:space="preserve"> </w:t>
      </w:r>
      <w:r w:rsidRPr="00E97BF7">
        <w:rPr>
          <w:rFonts w:ascii="Verdana" w:hAnsi="Verdana" w:cs="Verdana"/>
        </w:rPr>
        <w:t xml:space="preserve">avente ad oggetto: </w:t>
      </w:r>
      <w:r w:rsidRPr="00CA031D">
        <w:rPr>
          <w:rFonts w:ascii="Verdana" w:hAnsi="Verdana" w:cs="Verdana"/>
        </w:rPr>
        <w:t>“</w:t>
      </w:r>
      <w:r w:rsidR="00CA031D">
        <w:rPr>
          <w:rFonts w:ascii="Verdana" w:hAnsi="Verdana" w:cs="Verdana"/>
          <w:bCs/>
          <w:i/>
        </w:rPr>
        <w:t>Avviso pubblico ai sensi dell’art. 8 del Regolamento per la concessione di contributi, sovvenzioni, sussidi ed ausili finanziari e per l’attribuzione di vantaggi economici e promozionali per iniziative di terzi: approvazione Avviso pubblico anno 2026 e relativa modulistica</w:t>
      </w:r>
      <w:r w:rsidRPr="00CA031D">
        <w:rPr>
          <w:rFonts w:ascii="Verdana" w:hAnsi="Verdana" w:cs="Verdana"/>
          <w:bCs/>
        </w:rPr>
        <w:t>”</w:t>
      </w:r>
    </w:p>
    <w:p w14:paraId="18EE4467" w14:textId="77777777" w:rsidR="00304703" w:rsidRDefault="00304703" w:rsidP="00304703">
      <w:pPr>
        <w:autoSpaceDE w:val="0"/>
        <w:autoSpaceDN w:val="0"/>
        <w:adjustRightInd w:val="0"/>
        <w:jc w:val="both"/>
        <w:rPr>
          <w:rFonts w:ascii="Verdana" w:hAnsi="Verdana" w:cs="Verdana"/>
          <w:b/>
          <w:bCs/>
        </w:rPr>
      </w:pPr>
      <w:r>
        <w:rPr>
          <w:rFonts w:ascii="Verdana" w:hAnsi="Verdana" w:cs="Verdana"/>
          <w:b/>
          <w:bCs/>
        </w:rPr>
        <w:t>Ai sensi dell’ art.</w:t>
      </w:r>
      <w:r w:rsidRPr="00E97BF7">
        <w:rPr>
          <w:rFonts w:ascii="Verdana" w:hAnsi="Verdana" w:cs="Verdana"/>
          <w:b/>
          <w:bCs/>
        </w:rPr>
        <w:t xml:space="preserve"> 47 del D.P.R. 445 del 28.12.2000, consapevole delle </w:t>
      </w:r>
      <w:r>
        <w:rPr>
          <w:rFonts w:ascii="Verdana" w:hAnsi="Verdana" w:cs="Verdana"/>
          <w:b/>
          <w:bCs/>
        </w:rPr>
        <w:t xml:space="preserve">sanzioni </w:t>
      </w:r>
      <w:r w:rsidRPr="00E97BF7">
        <w:rPr>
          <w:rFonts w:ascii="Verdana" w:hAnsi="Verdana" w:cs="Verdana"/>
          <w:b/>
          <w:bCs/>
        </w:rPr>
        <w:t xml:space="preserve">penali </w:t>
      </w:r>
      <w:r>
        <w:rPr>
          <w:rFonts w:ascii="Verdana" w:hAnsi="Verdana" w:cs="Verdana"/>
          <w:b/>
          <w:bCs/>
        </w:rPr>
        <w:t xml:space="preserve">previste </w:t>
      </w:r>
      <w:r w:rsidRPr="00E97BF7">
        <w:rPr>
          <w:rFonts w:ascii="Verdana" w:hAnsi="Verdana" w:cs="Verdana"/>
          <w:b/>
          <w:bCs/>
        </w:rPr>
        <w:t>in caso di dichiarazioni mendaci</w:t>
      </w:r>
      <w:r>
        <w:rPr>
          <w:rFonts w:ascii="Verdana" w:hAnsi="Verdana" w:cs="Verdana"/>
          <w:b/>
          <w:bCs/>
        </w:rPr>
        <w:t>, di formazione o uso di atti falsi (art. 76 D.P.R. 445/2000) e della decadenza dai benefici eventualmente conseguenti al provvedimento emanato sulla base della dichiarazione non veritiera (art. 75 D.P.R. 445/2000),</w:t>
      </w:r>
      <w:r w:rsidRPr="00E97BF7">
        <w:rPr>
          <w:rFonts w:ascii="Verdana" w:hAnsi="Verdana" w:cs="Verdana"/>
          <w:b/>
          <w:bCs/>
        </w:rPr>
        <w:t xml:space="preserve"> </w:t>
      </w:r>
      <w:r>
        <w:rPr>
          <w:rFonts w:ascii="Verdana" w:hAnsi="Verdana" w:cs="Verdana"/>
          <w:b/>
          <w:bCs/>
        </w:rPr>
        <w:t>sotto la propria responsabilità</w:t>
      </w:r>
    </w:p>
    <w:p w14:paraId="13467C94" w14:textId="77777777" w:rsidR="00B46A1F" w:rsidRPr="00E97BF7" w:rsidRDefault="00B46A1F" w:rsidP="00E97BF7">
      <w:pPr>
        <w:autoSpaceDE w:val="0"/>
        <w:autoSpaceDN w:val="0"/>
        <w:adjustRightInd w:val="0"/>
        <w:jc w:val="both"/>
        <w:rPr>
          <w:rFonts w:ascii="Verdana" w:hAnsi="Verdana" w:cs="Verdana"/>
          <w:b/>
          <w:bCs/>
        </w:rPr>
      </w:pPr>
    </w:p>
    <w:p w14:paraId="3B9B1F18" w14:textId="5C69B671" w:rsidR="00E97BF7" w:rsidRPr="00B46A1F" w:rsidRDefault="00E97BF7" w:rsidP="00B46A1F">
      <w:pPr>
        <w:autoSpaceDE w:val="0"/>
        <w:autoSpaceDN w:val="0"/>
        <w:adjustRightInd w:val="0"/>
        <w:jc w:val="center"/>
        <w:rPr>
          <w:rFonts w:ascii="Verdana" w:hAnsi="Verdana" w:cs="Verdana"/>
          <w:b/>
          <w:bCs/>
        </w:rPr>
      </w:pPr>
      <w:r w:rsidRPr="00E97BF7">
        <w:rPr>
          <w:rFonts w:ascii="Verdana" w:hAnsi="Verdana" w:cs="Verdana"/>
          <w:b/>
          <w:bCs/>
        </w:rPr>
        <w:t>DICHIARA</w:t>
      </w:r>
      <w:r w:rsidR="00304703">
        <w:rPr>
          <w:rFonts w:ascii="Verdana" w:hAnsi="Verdana" w:cs="Verdana"/>
          <w:b/>
          <w:bCs/>
        </w:rPr>
        <w:t xml:space="preserve"> QUANTO SEGUE</w:t>
      </w:r>
    </w:p>
    <w:p w14:paraId="4904B4CF" w14:textId="77777777" w:rsidR="00E97BF7" w:rsidRPr="00E97BF7" w:rsidRDefault="00E97BF7" w:rsidP="00E97BF7">
      <w:pPr>
        <w:autoSpaceDE w:val="0"/>
        <w:autoSpaceDN w:val="0"/>
        <w:adjustRightInd w:val="0"/>
        <w:jc w:val="center"/>
        <w:rPr>
          <w:rFonts w:ascii="Verdana" w:hAnsi="Verdana" w:cs="Verdana"/>
          <w:bCs/>
        </w:rPr>
      </w:pPr>
      <w:r w:rsidRPr="00E97BF7">
        <w:rPr>
          <w:rFonts w:ascii="Verdana" w:hAnsi="Verdana" w:cs="Verdana"/>
          <w:bCs/>
        </w:rPr>
        <w:t>(</w:t>
      </w:r>
      <w:r w:rsidRPr="00E97BF7">
        <w:rPr>
          <w:rFonts w:ascii="Verdana" w:hAnsi="Verdana" w:cs="Verdana"/>
          <w:b/>
          <w:bCs/>
          <w:i/>
        </w:rPr>
        <w:t>si suggerisce un’attenta verifica della sussistenza in capo al richiedente di tutti i punti i seguono</w:t>
      </w:r>
      <w:r w:rsidRPr="00E97BF7">
        <w:rPr>
          <w:rFonts w:ascii="Verdana" w:hAnsi="Verdana" w:cs="Verdana"/>
          <w:bCs/>
        </w:rPr>
        <w:t>)</w:t>
      </w:r>
    </w:p>
    <w:p w14:paraId="549941EA" w14:textId="77777777" w:rsidR="00E97BF7" w:rsidRPr="00E97BF7" w:rsidRDefault="00E97BF7" w:rsidP="00E97BF7">
      <w:pPr>
        <w:autoSpaceDE w:val="0"/>
        <w:autoSpaceDN w:val="0"/>
        <w:adjustRightInd w:val="0"/>
        <w:jc w:val="both"/>
        <w:rPr>
          <w:rFonts w:ascii="Verdana" w:hAnsi="Verdana" w:cs="Verdana"/>
          <w:bCs/>
        </w:rPr>
      </w:pPr>
    </w:p>
    <w:p w14:paraId="28FE5D5E" w14:textId="34BDAC07" w:rsidR="00E97BF7" w:rsidRPr="00E97BF7" w:rsidRDefault="00E97BF7" w:rsidP="00E97BF7">
      <w:pPr>
        <w:numPr>
          <w:ilvl w:val="0"/>
          <w:numId w:val="2"/>
        </w:numPr>
        <w:autoSpaceDE w:val="0"/>
        <w:autoSpaceDN w:val="0"/>
        <w:adjustRightInd w:val="0"/>
        <w:spacing w:after="0" w:line="240" w:lineRule="auto"/>
        <w:jc w:val="both"/>
        <w:rPr>
          <w:rFonts w:ascii="Verdana" w:hAnsi="Verdana" w:cs="Verdana"/>
          <w:bCs/>
        </w:rPr>
      </w:pPr>
      <w:r w:rsidRPr="00E97BF7">
        <w:rPr>
          <w:rFonts w:ascii="Verdana" w:hAnsi="Verdana" w:cs="Verdana"/>
          <w:bCs/>
        </w:rPr>
        <w:t xml:space="preserve">di appartenere alla seguente categoria dei soggetti beneficiari di cui </w:t>
      </w:r>
      <w:r w:rsidRPr="00E97BF7">
        <w:rPr>
          <w:rFonts w:ascii="Verdana" w:hAnsi="Verdana" w:cs="Verdana"/>
          <w:bCs/>
          <w:u w:val="single"/>
        </w:rPr>
        <w:t>all’art. 2</w:t>
      </w:r>
      <w:r w:rsidRPr="00E97BF7">
        <w:rPr>
          <w:rFonts w:ascii="Verdana" w:hAnsi="Verdana" w:cs="Verdana"/>
          <w:bCs/>
        </w:rPr>
        <w:t xml:space="preserve"> dell’AVVISO (</w:t>
      </w:r>
      <w:r w:rsidRPr="00E97BF7">
        <w:rPr>
          <w:rFonts w:ascii="Verdana" w:hAnsi="Verdana" w:cs="Verdana"/>
          <w:bCs/>
          <w:i/>
        </w:rPr>
        <w:t>barrare</w:t>
      </w:r>
      <w:r w:rsidRPr="00E97BF7">
        <w:rPr>
          <w:rFonts w:ascii="Verdana" w:hAnsi="Verdana" w:cs="Verdana"/>
          <w:bCs/>
        </w:rPr>
        <w:t>):</w:t>
      </w:r>
    </w:p>
    <w:p w14:paraId="4150A7C1" w14:textId="77777777" w:rsidR="00E97BF7" w:rsidRPr="00E97BF7" w:rsidRDefault="00E97BF7" w:rsidP="00E97BF7">
      <w:pPr>
        <w:pStyle w:val="Paragrafoelenco1"/>
        <w:numPr>
          <w:ilvl w:val="0"/>
          <w:numId w:val="1"/>
        </w:numPr>
        <w:jc w:val="both"/>
        <w:rPr>
          <w:rFonts w:ascii="Verdana" w:hAnsi="Verdana" w:cs="Verdana"/>
          <w:bCs/>
          <w:sz w:val="22"/>
          <w:szCs w:val="22"/>
        </w:rPr>
      </w:pPr>
      <w:r w:rsidRPr="00E97BF7">
        <w:rPr>
          <w:rFonts w:ascii="Verdana" w:hAnsi="Verdana" w:cs="Verdana"/>
          <w:bCs/>
          <w:sz w:val="22"/>
          <w:szCs w:val="22"/>
        </w:rPr>
        <w:t>Enti ed organismi pubblici</w:t>
      </w:r>
    </w:p>
    <w:p w14:paraId="4E407154" w14:textId="77777777" w:rsidR="00E97BF7" w:rsidRPr="00E97BF7" w:rsidRDefault="00E97BF7" w:rsidP="00E97BF7">
      <w:pPr>
        <w:pStyle w:val="Paragrafoelenco1"/>
        <w:numPr>
          <w:ilvl w:val="0"/>
          <w:numId w:val="1"/>
        </w:numPr>
        <w:jc w:val="both"/>
        <w:rPr>
          <w:rFonts w:ascii="Verdana" w:hAnsi="Verdana" w:cs="Verdana"/>
          <w:bCs/>
          <w:sz w:val="22"/>
          <w:szCs w:val="22"/>
        </w:rPr>
      </w:pPr>
      <w:r w:rsidRPr="00E97BF7">
        <w:rPr>
          <w:rFonts w:ascii="Verdana" w:hAnsi="Verdana" w:cs="Verdana"/>
          <w:bCs/>
          <w:sz w:val="22"/>
          <w:szCs w:val="22"/>
        </w:rPr>
        <w:t xml:space="preserve">Enti del Terzo Settore iscritti al RUNTS, </w:t>
      </w:r>
      <w:r w:rsidRPr="00B46A1F">
        <w:rPr>
          <w:rFonts w:ascii="Verdana" w:hAnsi="Verdana" w:cs="Verdana"/>
          <w:bCs/>
          <w:sz w:val="22"/>
          <w:szCs w:val="22"/>
        </w:rPr>
        <w:t>ove previsto</w:t>
      </w:r>
    </w:p>
    <w:p w14:paraId="194871AB" w14:textId="77777777" w:rsidR="00E97BF7" w:rsidRPr="00E97BF7" w:rsidRDefault="00E97BF7" w:rsidP="00E97BF7">
      <w:pPr>
        <w:pStyle w:val="Paragrafoelenco1"/>
        <w:numPr>
          <w:ilvl w:val="0"/>
          <w:numId w:val="1"/>
        </w:numPr>
        <w:jc w:val="both"/>
        <w:rPr>
          <w:rFonts w:ascii="Verdana" w:hAnsi="Verdana" w:cs="Verdana"/>
          <w:bCs/>
          <w:sz w:val="22"/>
          <w:szCs w:val="22"/>
        </w:rPr>
      </w:pPr>
      <w:r w:rsidRPr="00E97BF7">
        <w:rPr>
          <w:rFonts w:ascii="Verdana" w:hAnsi="Verdana" w:cs="Verdana"/>
          <w:bCs/>
          <w:sz w:val="22"/>
          <w:szCs w:val="22"/>
        </w:rPr>
        <w:t>Associazione o altro ente privato senza scopo di lucro (soggetti non commerciali);</w:t>
      </w:r>
    </w:p>
    <w:p w14:paraId="0B3D71E9" w14:textId="6050E601" w:rsidR="00E97BF7" w:rsidRPr="00E97BF7" w:rsidRDefault="00304703" w:rsidP="00E97BF7">
      <w:pPr>
        <w:pStyle w:val="Paragrafoelenco1"/>
        <w:numPr>
          <w:ilvl w:val="0"/>
          <w:numId w:val="1"/>
        </w:numPr>
        <w:jc w:val="both"/>
        <w:rPr>
          <w:rFonts w:ascii="Verdana" w:hAnsi="Verdana" w:cs="Verdana"/>
          <w:bCs/>
          <w:sz w:val="22"/>
          <w:szCs w:val="22"/>
        </w:rPr>
      </w:pPr>
      <w:r>
        <w:rPr>
          <w:rFonts w:ascii="Verdana" w:hAnsi="Verdana" w:cs="Verdana"/>
          <w:bCs/>
          <w:sz w:val="22"/>
          <w:szCs w:val="22"/>
        </w:rPr>
        <w:t xml:space="preserve">Impresa </w:t>
      </w:r>
      <w:r w:rsidRPr="00304703">
        <w:rPr>
          <w:rFonts w:ascii="Verdana" w:hAnsi="Verdana" w:cs="Verdana"/>
          <w:bCs/>
          <w:i/>
          <w:sz w:val="22"/>
          <w:szCs w:val="22"/>
        </w:rPr>
        <w:t>(le imprese posso partecipare</w:t>
      </w:r>
      <w:r>
        <w:rPr>
          <w:rFonts w:ascii="Verdana" w:hAnsi="Verdana" w:cs="Verdana"/>
          <w:bCs/>
          <w:sz w:val="22"/>
          <w:szCs w:val="22"/>
        </w:rPr>
        <w:t xml:space="preserve"> </w:t>
      </w:r>
      <w:r w:rsidR="00E97BF7" w:rsidRPr="00E97BF7">
        <w:rPr>
          <w:rFonts w:ascii="Verdana" w:hAnsi="Verdana" w:cs="Verdana"/>
          <w:bCs/>
          <w:i/>
          <w:sz w:val="22"/>
          <w:szCs w:val="22"/>
        </w:rPr>
        <w:t>limitatamente a progetti e interventi di rilevante impatto economico per il sistema socio-economico del territorio della Camera di commercio e comunque per progetti che non prevedano alcuno scopo di lucro</w:t>
      </w:r>
      <w:r>
        <w:rPr>
          <w:rFonts w:ascii="Verdana" w:hAnsi="Verdana" w:cs="Verdana"/>
          <w:bCs/>
          <w:i/>
          <w:sz w:val="22"/>
          <w:szCs w:val="22"/>
        </w:rPr>
        <w:t>)</w:t>
      </w:r>
    </w:p>
    <w:p w14:paraId="4F47A161" w14:textId="1A9491E0" w:rsidR="00E97BF7" w:rsidRPr="00E97BF7" w:rsidRDefault="00304703" w:rsidP="00E97BF7">
      <w:pPr>
        <w:pStyle w:val="Paragrafoelenco1"/>
        <w:numPr>
          <w:ilvl w:val="0"/>
          <w:numId w:val="1"/>
        </w:numPr>
        <w:jc w:val="both"/>
        <w:rPr>
          <w:rFonts w:ascii="Verdana" w:hAnsi="Verdana" w:cs="Verdana"/>
          <w:bCs/>
          <w:sz w:val="22"/>
          <w:szCs w:val="22"/>
        </w:rPr>
      </w:pPr>
      <w:r>
        <w:rPr>
          <w:rFonts w:ascii="Verdana" w:hAnsi="Verdana" w:cs="Verdana"/>
          <w:bCs/>
          <w:sz w:val="22"/>
          <w:szCs w:val="22"/>
        </w:rPr>
        <w:t xml:space="preserve">Professionista </w:t>
      </w:r>
      <w:r w:rsidRPr="00304703">
        <w:rPr>
          <w:rFonts w:ascii="Verdana" w:hAnsi="Verdana" w:cs="Verdana"/>
          <w:bCs/>
          <w:i/>
          <w:sz w:val="22"/>
          <w:szCs w:val="22"/>
        </w:rPr>
        <w:t>(i professionisti possono partecipare</w:t>
      </w:r>
      <w:r w:rsidR="00E97BF7" w:rsidRPr="00E97BF7">
        <w:rPr>
          <w:rFonts w:ascii="Verdana" w:hAnsi="Verdana" w:cs="Verdana"/>
          <w:bCs/>
          <w:sz w:val="22"/>
          <w:szCs w:val="22"/>
        </w:rPr>
        <w:t xml:space="preserve"> </w:t>
      </w:r>
      <w:r w:rsidR="00E97BF7" w:rsidRPr="00E97BF7">
        <w:rPr>
          <w:rFonts w:ascii="Verdana" w:hAnsi="Verdana" w:cs="Verdana"/>
          <w:bCs/>
          <w:i/>
          <w:sz w:val="22"/>
          <w:szCs w:val="22"/>
        </w:rPr>
        <w:t>limitatamente a progetti e interventi di rilevante impatto economico per il sistema socio-economico del territorio della Camera di commercio e comunque per progetti che non prevedano alcuno scopo di lucro</w:t>
      </w:r>
      <w:r>
        <w:rPr>
          <w:rFonts w:ascii="Verdana" w:hAnsi="Verdana" w:cs="Verdana"/>
          <w:bCs/>
          <w:i/>
          <w:sz w:val="22"/>
          <w:szCs w:val="22"/>
        </w:rPr>
        <w:t>)</w:t>
      </w:r>
    </w:p>
    <w:p w14:paraId="0A06E6C0" w14:textId="1E1C8C3C" w:rsidR="00E97BF7" w:rsidRPr="00E97BF7" w:rsidRDefault="00304703" w:rsidP="00E97BF7">
      <w:pPr>
        <w:pStyle w:val="Paragrafoelenco1"/>
        <w:numPr>
          <w:ilvl w:val="0"/>
          <w:numId w:val="1"/>
        </w:numPr>
        <w:jc w:val="both"/>
        <w:rPr>
          <w:rFonts w:ascii="Verdana" w:hAnsi="Verdana" w:cs="Verdana"/>
          <w:bCs/>
          <w:sz w:val="22"/>
          <w:szCs w:val="22"/>
        </w:rPr>
      </w:pPr>
      <w:r>
        <w:rPr>
          <w:rFonts w:ascii="Verdana" w:hAnsi="Verdana" w:cs="Verdana"/>
          <w:bCs/>
          <w:sz w:val="22"/>
          <w:szCs w:val="22"/>
        </w:rPr>
        <w:t xml:space="preserve">Cittadino </w:t>
      </w:r>
      <w:r w:rsidRPr="00304703">
        <w:rPr>
          <w:rFonts w:ascii="Verdana" w:hAnsi="Verdana" w:cs="Verdana"/>
          <w:bCs/>
          <w:i/>
          <w:sz w:val="22"/>
          <w:szCs w:val="22"/>
        </w:rPr>
        <w:t>(i cittadini possono partecipare</w:t>
      </w:r>
      <w:r w:rsidR="00E97BF7" w:rsidRPr="00E97BF7">
        <w:rPr>
          <w:rFonts w:ascii="Verdana" w:hAnsi="Verdana" w:cs="Verdana"/>
          <w:bCs/>
          <w:sz w:val="22"/>
          <w:szCs w:val="22"/>
        </w:rPr>
        <w:t xml:space="preserve"> </w:t>
      </w:r>
      <w:r w:rsidR="00E97BF7" w:rsidRPr="00E97BF7">
        <w:rPr>
          <w:rFonts w:ascii="Verdana" w:hAnsi="Verdana" w:cs="Verdana"/>
          <w:bCs/>
          <w:i/>
          <w:sz w:val="22"/>
          <w:szCs w:val="22"/>
        </w:rPr>
        <w:t>limitatamente a progetti e interventi di rilevante impatto economico per il sistema socio-economico del territorio della Camera di commercio e comunque per progetti che non prevedano alcuno scopo di lucro</w:t>
      </w:r>
    </w:p>
    <w:p w14:paraId="45CF056D" w14:textId="77777777" w:rsidR="00E97BF7" w:rsidRPr="00E97BF7" w:rsidRDefault="00E97BF7" w:rsidP="00E97BF7">
      <w:pPr>
        <w:pStyle w:val="Paragrafoelenco1"/>
        <w:autoSpaceDE w:val="0"/>
        <w:autoSpaceDN w:val="0"/>
        <w:adjustRightInd w:val="0"/>
        <w:ind w:left="1080"/>
        <w:jc w:val="both"/>
        <w:rPr>
          <w:rFonts w:ascii="Verdana" w:hAnsi="Verdana" w:cs="Verdana"/>
          <w:b/>
          <w:bCs/>
          <w:sz w:val="22"/>
          <w:szCs w:val="22"/>
        </w:rPr>
      </w:pPr>
    </w:p>
    <w:p w14:paraId="2D631E0A" w14:textId="2B72C0DA" w:rsidR="00E97BF7" w:rsidRDefault="00A422EA" w:rsidP="00E97BF7">
      <w:pPr>
        <w:numPr>
          <w:ilvl w:val="0"/>
          <w:numId w:val="2"/>
        </w:numPr>
        <w:autoSpaceDE w:val="0"/>
        <w:autoSpaceDN w:val="0"/>
        <w:adjustRightInd w:val="0"/>
        <w:spacing w:after="0" w:line="240" w:lineRule="auto"/>
        <w:jc w:val="both"/>
        <w:rPr>
          <w:rFonts w:ascii="Verdana" w:hAnsi="Verdana" w:cs="Verdana"/>
          <w:bCs/>
        </w:rPr>
      </w:pPr>
      <w:r>
        <w:rPr>
          <w:rFonts w:ascii="Verdana" w:hAnsi="Verdana" w:cs="Verdana"/>
          <w:bCs/>
        </w:rPr>
        <w:t>d</w:t>
      </w:r>
      <w:r w:rsidR="00E97BF7" w:rsidRPr="00E97BF7">
        <w:rPr>
          <w:rFonts w:ascii="Verdana" w:hAnsi="Verdana" w:cs="Verdana"/>
          <w:bCs/>
        </w:rPr>
        <w:t xml:space="preserve">i essere in possesso dei seguenti </w:t>
      </w:r>
      <w:r w:rsidR="00E97BF7" w:rsidRPr="00E97BF7">
        <w:rPr>
          <w:rFonts w:ascii="Verdana" w:hAnsi="Verdana" w:cs="Verdana"/>
          <w:b/>
          <w:bCs/>
        </w:rPr>
        <w:t>requisiti di ammissibilità</w:t>
      </w:r>
      <w:r w:rsidR="00E97BF7" w:rsidRPr="00E97BF7">
        <w:rPr>
          <w:rFonts w:ascii="Verdana" w:hAnsi="Verdana" w:cs="Verdana"/>
          <w:bCs/>
        </w:rPr>
        <w:t xml:space="preserve"> previsti dall’art. 3 dell’AVVISO (i requisiti </w:t>
      </w:r>
      <w:r w:rsidR="00E97BF7" w:rsidRPr="00E97BF7">
        <w:rPr>
          <w:rFonts w:ascii="Verdana" w:hAnsi="Verdana" w:cs="Verdana"/>
          <w:bCs/>
          <w:u w:val="single"/>
        </w:rPr>
        <w:t>devono essere posseduti e mantenuti dalla data di presentazione della domanda di concessione fino alla data di liquidazione del contributo)</w:t>
      </w:r>
      <w:r w:rsidR="00E97BF7" w:rsidRPr="00E97BF7">
        <w:rPr>
          <w:rFonts w:ascii="Verdana" w:hAnsi="Verdana" w:cs="Verdana"/>
          <w:bCs/>
        </w:rPr>
        <w:t>:</w:t>
      </w:r>
    </w:p>
    <w:p w14:paraId="22CB07EC" w14:textId="77777777" w:rsidR="00B46A1F" w:rsidRPr="00E97BF7" w:rsidRDefault="00B46A1F" w:rsidP="00B46A1F">
      <w:pPr>
        <w:autoSpaceDE w:val="0"/>
        <w:autoSpaceDN w:val="0"/>
        <w:adjustRightInd w:val="0"/>
        <w:spacing w:after="0" w:line="240" w:lineRule="auto"/>
        <w:ind w:left="720"/>
        <w:jc w:val="both"/>
        <w:rPr>
          <w:rFonts w:ascii="Verdana" w:hAnsi="Verdana" w:cs="Verdana"/>
          <w:bCs/>
        </w:rPr>
      </w:pPr>
    </w:p>
    <w:p w14:paraId="4E842ADE" w14:textId="5CC23DD5" w:rsidR="00E97BF7" w:rsidRPr="00E97BF7" w:rsidRDefault="00B46A1F" w:rsidP="003A50AE">
      <w:pPr>
        <w:pStyle w:val="Paragrafoelenco"/>
        <w:numPr>
          <w:ilvl w:val="0"/>
          <w:numId w:val="10"/>
        </w:numPr>
        <w:spacing w:after="160" w:line="259" w:lineRule="auto"/>
        <w:ind w:left="1276" w:hanging="567"/>
        <w:contextualSpacing/>
        <w:jc w:val="both"/>
        <w:rPr>
          <w:rFonts w:ascii="Verdana" w:hAnsi="Verdana" w:cs="Verdana"/>
          <w:bCs/>
          <w:i/>
          <w:sz w:val="22"/>
          <w:szCs w:val="22"/>
        </w:rPr>
      </w:pPr>
      <w:r>
        <w:rPr>
          <w:rFonts w:ascii="Verdana" w:hAnsi="Verdana" w:cs="Verdana"/>
          <w:bCs/>
          <w:sz w:val="22"/>
          <w:szCs w:val="22"/>
        </w:rPr>
        <w:t>i</w:t>
      </w:r>
      <w:r w:rsidR="00E97BF7" w:rsidRPr="00E97BF7">
        <w:rPr>
          <w:rFonts w:ascii="Verdana" w:hAnsi="Verdana" w:cs="Verdana"/>
          <w:bCs/>
          <w:sz w:val="22"/>
          <w:szCs w:val="22"/>
        </w:rPr>
        <w:t xml:space="preserve">n possesso di regolarità contributiva (DURC). </w:t>
      </w:r>
      <w:r w:rsidR="00E97BF7" w:rsidRPr="00E97BF7">
        <w:rPr>
          <w:rFonts w:ascii="Verdana" w:hAnsi="Verdana" w:cs="Verdana"/>
          <w:b/>
          <w:bCs/>
          <w:i/>
          <w:sz w:val="22"/>
          <w:szCs w:val="22"/>
        </w:rPr>
        <w:t>La regolarità contributiva deve sussistere in ogni fase del procedimento. Nel caso di non iscrizione dovranno essere specificate le motivazioni:</w:t>
      </w:r>
      <w:r w:rsidR="00E97BF7" w:rsidRPr="00E97BF7">
        <w:rPr>
          <w:rFonts w:ascii="Verdana" w:hAnsi="Verdana" w:cs="Verdana"/>
          <w:bCs/>
          <w:i/>
          <w:sz w:val="22"/>
          <w:szCs w:val="22"/>
        </w:rPr>
        <w:t>____________________________________________</w:t>
      </w:r>
    </w:p>
    <w:p w14:paraId="3F6D5A32" w14:textId="77777777" w:rsidR="00E97BF7" w:rsidRPr="00E97BF7" w:rsidRDefault="00E97BF7" w:rsidP="003A50AE">
      <w:pPr>
        <w:pStyle w:val="Paragrafoelenco"/>
        <w:spacing w:after="160" w:line="259" w:lineRule="auto"/>
        <w:ind w:left="0"/>
        <w:contextualSpacing/>
        <w:jc w:val="both"/>
        <w:rPr>
          <w:rFonts w:ascii="Verdana" w:hAnsi="Verdana" w:cs="Verdana"/>
          <w:bCs/>
          <w:i/>
          <w:sz w:val="22"/>
          <w:szCs w:val="22"/>
          <w:highlight w:val="yellow"/>
        </w:rPr>
      </w:pPr>
    </w:p>
    <w:p w14:paraId="6129F7F2" w14:textId="0D28CF58"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non essere incorso in nessuna delle cause di esclusione di cui agli articoli da 94 a 98 del d.lgs. n. 36/2023, ove applicabile in relazione alla natura giuridica del proponente;</w:t>
      </w:r>
    </w:p>
    <w:p w14:paraId="2219D934" w14:textId="77777777" w:rsidR="00E97BF7" w:rsidRPr="00E97BF7" w:rsidRDefault="00E97BF7" w:rsidP="003A50AE">
      <w:pPr>
        <w:pStyle w:val="Paragrafoelenco"/>
        <w:spacing w:after="160" w:line="259" w:lineRule="auto"/>
        <w:ind w:left="0"/>
        <w:contextualSpacing/>
        <w:jc w:val="both"/>
        <w:rPr>
          <w:rFonts w:ascii="Verdana" w:hAnsi="Verdana" w:cs="Verdana"/>
          <w:bCs/>
          <w:sz w:val="22"/>
          <w:szCs w:val="22"/>
        </w:rPr>
      </w:pPr>
    </w:p>
    <w:p w14:paraId="54AE7502" w14:textId="3259E1FC" w:rsidR="00E97BF7" w:rsidRPr="00E97BF7" w:rsidRDefault="00B46A1F" w:rsidP="003A50AE">
      <w:pPr>
        <w:pStyle w:val="Paragrafoelenco"/>
        <w:numPr>
          <w:ilvl w:val="0"/>
          <w:numId w:val="10"/>
        </w:numPr>
        <w:ind w:left="709" w:firstLine="0"/>
        <w:contextualSpacing/>
        <w:jc w:val="both"/>
        <w:rPr>
          <w:rFonts w:ascii="Verdana" w:hAnsi="Verdana" w:cs="Verdana"/>
          <w:bCs/>
        </w:rPr>
      </w:pPr>
      <w:r>
        <w:rPr>
          <w:rFonts w:ascii="Verdana" w:hAnsi="Verdana" w:cs="Verdana"/>
          <w:bCs/>
        </w:rPr>
        <w:t>d</w:t>
      </w:r>
      <w:r w:rsidR="00E97BF7" w:rsidRPr="00E97BF7">
        <w:rPr>
          <w:rFonts w:ascii="Verdana" w:hAnsi="Verdana" w:cs="Verdana"/>
          <w:bCs/>
        </w:rPr>
        <w:t>i essere in regola con il pagamento del diritto annuale (ove applicabile);</w:t>
      </w:r>
    </w:p>
    <w:p w14:paraId="43CBB4C1" w14:textId="77777777" w:rsidR="00E97BF7" w:rsidRPr="00E97BF7" w:rsidRDefault="00E97BF7" w:rsidP="003A50AE">
      <w:pPr>
        <w:pStyle w:val="Paragrafoelenco"/>
        <w:spacing w:after="160" w:line="259" w:lineRule="auto"/>
        <w:ind w:left="0"/>
        <w:contextualSpacing/>
        <w:jc w:val="both"/>
        <w:rPr>
          <w:rFonts w:ascii="Verdana" w:hAnsi="Verdana" w:cs="Verdana"/>
          <w:bCs/>
          <w:sz w:val="22"/>
          <w:szCs w:val="22"/>
        </w:rPr>
      </w:pPr>
    </w:p>
    <w:p w14:paraId="78E22095" w14:textId="3F1D006F"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lastRenderedPageBreak/>
        <w:t>d</w:t>
      </w:r>
      <w:r w:rsidR="00E97BF7" w:rsidRPr="00E97BF7">
        <w:rPr>
          <w:rFonts w:ascii="Verdana" w:hAnsi="Verdana" w:cs="Verdana"/>
          <w:bCs/>
          <w:sz w:val="22"/>
          <w:szCs w:val="22"/>
        </w:rPr>
        <w:t>i non avere pendenze in corso con la Camera di commercio dell’Emilia;</w:t>
      </w:r>
    </w:p>
    <w:p w14:paraId="1608F77B" w14:textId="77777777" w:rsidR="00E97BF7" w:rsidRPr="00E97BF7" w:rsidRDefault="00E97BF7" w:rsidP="003A50AE">
      <w:pPr>
        <w:pStyle w:val="Paragrafoelenco"/>
        <w:spacing w:after="160" w:line="259" w:lineRule="auto"/>
        <w:ind w:left="0"/>
        <w:contextualSpacing/>
        <w:jc w:val="both"/>
        <w:rPr>
          <w:rFonts w:ascii="Verdana" w:hAnsi="Verdana" w:cs="Verdana"/>
          <w:bCs/>
          <w:sz w:val="22"/>
          <w:szCs w:val="22"/>
        </w:rPr>
      </w:pPr>
    </w:p>
    <w:p w14:paraId="710AED31" w14:textId="4D325AB4"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c</w:t>
      </w:r>
      <w:r w:rsidR="00E97BF7" w:rsidRPr="00E97BF7">
        <w:rPr>
          <w:rFonts w:ascii="Verdana" w:hAnsi="Verdana" w:cs="Verdana"/>
          <w:bCs/>
          <w:sz w:val="22"/>
          <w:szCs w:val="22"/>
        </w:rPr>
        <w:t>he non sussistono cause di divieto, di decadenza, di sospensione previste dall’art. 67 D.lgs. 6 settembre 2011, n.159 (Codice delle leggi antimafia e delle misure di prevenzione, nonché nuove disposizioni in materia di documentazione antimafia) a carico dei legali rappresentanti, amministratori (con o senza poteri di rappresentanza) e soci;</w:t>
      </w:r>
    </w:p>
    <w:p w14:paraId="4B3A63E4" w14:textId="77777777" w:rsidR="00E97BF7" w:rsidRPr="00E97BF7" w:rsidRDefault="00E97BF7" w:rsidP="003A50AE">
      <w:pPr>
        <w:pStyle w:val="Paragrafoelenco"/>
        <w:spacing w:after="160" w:line="259" w:lineRule="auto"/>
        <w:ind w:left="0"/>
        <w:contextualSpacing/>
        <w:jc w:val="both"/>
        <w:rPr>
          <w:rFonts w:ascii="Verdana" w:hAnsi="Verdana" w:cs="Verdana"/>
          <w:bCs/>
          <w:sz w:val="22"/>
          <w:szCs w:val="22"/>
        </w:rPr>
      </w:pPr>
    </w:p>
    <w:p w14:paraId="1A16FBAB" w14:textId="4F7F1C1F" w:rsidR="00E97BF7" w:rsidRPr="00E97BF7" w:rsidRDefault="00FD66F5"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 xml:space="preserve">i non trovarsi in stato di liquidazione giudiziale, concordato preventivo (liquidatorio e in continuità), amministrazione straordinaria, liquidazione coatta amministrativa o controllata del </w:t>
      </w:r>
      <w:proofErr w:type="spellStart"/>
      <w:r w:rsidR="00E97BF7" w:rsidRPr="00E97BF7">
        <w:rPr>
          <w:rFonts w:ascii="Verdana" w:hAnsi="Verdana" w:cs="Verdana"/>
          <w:bCs/>
          <w:sz w:val="22"/>
          <w:szCs w:val="22"/>
        </w:rPr>
        <w:t>sovraindebitamento</w:t>
      </w:r>
      <w:proofErr w:type="spellEnd"/>
      <w:r w:rsidR="00E97BF7" w:rsidRPr="00E97BF7">
        <w:rPr>
          <w:rFonts w:ascii="Verdana" w:hAnsi="Verdana" w:cs="Verdana"/>
          <w:bCs/>
          <w:sz w:val="22"/>
          <w:szCs w:val="22"/>
        </w:rPr>
        <w:t>;</w:t>
      </w:r>
    </w:p>
    <w:p w14:paraId="7EC1A0CA" w14:textId="77777777" w:rsidR="00E97BF7" w:rsidRPr="00E97BF7" w:rsidRDefault="00E97BF7" w:rsidP="003A50AE">
      <w:pPr>
        <w:pStyle w:val="Paragrafoelenco"/>
        <w:jc w:val="both"/>
        <w:rPr>
          <w:rFonts w:ascii="Verdana" w:hAnsi="Verdana" w:cs="Verdana"/>
          <w:bCs/>
          <w:sz w:val="22"/>
          <w:szCs w:val="22"/>
        </w:rPr>
      </w:pPr>
    </w:p>
    <w:p w14:paraId="65426522" w14:textId="03287F9A"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essere senza protesti a carico;</w:t>
      </w:r>
    </w:p>
    <w:p w14:paraId="3F2EBE04" w14:textId="77777777" w:rsidR="00E97BF7" w:rsidRPr="00E97BF7" w:rsidRDefault="00E97BF7" w:rsidP="003A50AE">
      <w:pPr>
        <w:pStyle w:val="Paragrafoelenco"/>
        <w:spacing w:after="160" w:line="259" w:lineRule="auto"/>
        <w:ind w:left="0"/>
        <w:contextualSpacing/>
        <w:jc w:val="both"/>
        <w:rPr>
          <w:rFonts w:ascii="Verdana" w:hAnsi="Verdana" w:cs="Verdana"/>
          <w:bCs/>
          <w:sz w:val="22"/>
          <w:szCs w:val="22"/>
        </w:rPr>
      </w:pPr>
    </w:p>
    <w:p w14:paraId="7F3C722C" w14:textId="65A5A065"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essere in regola con la disciplina antiriciclaggio e antiterrorismo di cui al D.lgs. 21 novembre 2007, n. 231;</w:t>
      </w:r>
    </w:p>
    <w:p w14:paraId="4CF4F034" w14:textId="77777777" w:rsidR="00E97BF7" w:rsidRPr="00E97BF7" w:rsidRDefault="00E97BF7" w:rsidP="003A50AE">
      <w:pPr>
        <w:pStyle w:val="Paragrafoelenco"/>
        <w:spacing w:after="160" w:line="259" w:lineRule="auto"/>
        <w:ind w:left="0"/>
        <w:contextualSpacing/>
        <w:jc w:val="both"/>
        <w:rPr>
          <w:rFonts w:ascii="Verdana" w:hAnsi="Verdana" w:cs="Verdana"/>
          <w:bCs/>
          <w:sz w:val="22"/>
          <w:szCs w:val="22"/>
        </w:rPr>
      </w:pPr>
    </w:p>
    <w:p w14:paraId="6BAFDC38" w14:textId="125439C7"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non avere forniture in essere con la Camera di commercio ai sensi dell’art. 4, comma 6, del D.L. 95 del 6 luglio 2012, convertito nella L. 7 agosto 2012, n. 135, ove applicabile in relazione alla natura giuridica del proponente;</w:t>
      </w:r>
    </w:p>
    <w:p w14:paraId="54A04EAC" w14:textId="77777777" w:rsidR="00E97BF7" w:rsidRPr="00E97BF7" w:rsidRDefault="00E97BF7" w:rsidP="003A50AE">
      <w:pPr>
        <w:pStyle w:val="Paragrafoelenco"/>
        <w:spacing w:after="160" w:line="259" w:lineRule="auto"/>
        <w:ind w:left="0"/>
        <w:contextualSpacing/>
        <w:jc w:val="both"/>
        <w:rPr>
          <w:rFonts w:ascii="Verdana" w:hAnsi="Verdana" w:cs="Verdana"/>
          <w:bCs/>
          <w:sz w:val="22"/>
          <w:szCs w:val="22"/>
        </w:rPr>
      </w:pPr>
    </w:p>
    <w:p w14:paraId="24F6FFC4" w14:textId="65EBE291"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accettare tutte le condizioni dell’Avviso e del “Regolamento per la concessione di contributi, sovvenzioni, sussidi ed ausili finanziari e per l’attribuzione di vantaggi economici e promozionali per iniziative di terzi” approvato con deliberazione del Consiglio camerale n. 14 del 27/10/2025, impegnandosi a rispettare quanto in essi prescritto sia al momento della presentazione della domanda che durante l’intero periodo di validità, avendo presente che i requisiti di ammissibilità devono essere mantenuti dalla data di presentazione della domanda di concessione fino alla data di liquidazione del contributo;</w:t>
      </w:r>
    </w:p>
    <w:p w14:paraId="32BECF88" w14:textId="77777777" w:rsidR="00E97BF7" w:rsidRPr="00E97BF7" w:rsidRDefault="00E97BF7" w:rsidP="003A50AE">
      <w:pPr>
        <w:pStyle w:val="Paragrafoelenco"/>
        <w:spacing w:after="160" w:line="259" w:lineRule="auto"/>
        <w:ind w:left="1430"/>
        <w:contextualSpacing/>
        <w:jc w:val="both"/>
        <w:rPr>
          <w:rFonts w:ascii="Verdana" w:hAnsi="Verdana" w:cs="Verdana"/>
          <w:bCs/>
          <w:sz w:val="22"/>
          <w:szCs w:val="22"/>
        </w:rPr>
      </w:pPr>
    </w:p>
    <w:p w14:paraId="5D2C5944" w14:textId="67B5F613"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prestare il consenso al trattamento dei dati personali forniti, secondo l’informativa contenuta nel presente Avviso;</w:t>
      </w:r>
    </w:p>
    <w:p w14:paraId="09695CC6" w14:textId="77777777" w:rsidR="00E97BF7" w:rsidRPr="00E97BF7" w:rsidRDefault="00E97BF7" w:rsidP="00E97BF7">
      <w:pPr>
        <w:pStyle w:val="Paragrafoelenco"/>
        <w:rPr>
          <w:rFonts w:ascii="Verdana" w:hAnsi="Verdana" w:cs="Verdana"/>
          <w:bCs/>
          <w:sz w:val="22"/>
          <w:szCs w:val="22"/>
        </w:rPr>
      </w:pPr>
    </w:p>
    <w:p w14:paraId="2A18CDF4" w14:textId="13D62E6A"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aver restituito le agevolazioni pubbliche godute per le quali è stata già disposta la restituzione.</w:t>
      </w:r>
    </w:p>
    <w:p w14:paraId="14A1E20F" w14:textId="77777777" w:rsidR="00E97BF7" w:rsidRPr="00E97BF7" w:rsidRDefault="00E97BF7" w:rsidP="00E97BF7">
      <w:pPr>
        <w:pStyle w:val="Paragrafoelenco"/>
        <w:spacing w:after="160" w:line="259" w:lineRule="auto"/>
        <w:ind w:left="0"/>
        <w:contextualSpacing/>
        <w:jc w:val="both"/>
        <w:rPr>
          <w:rFonts w:ascii="Verdana" w:hAnsi="Verdana" w:cs="Verdana"/>
          <w:bCs/>
          <w:sz w:val="22"/>
          <w:szCs w:val="22"/>
        </w:rPr>
      </w:pPr>
    </w:p>
    <w:p w14:paraId="216A19D1" w14:textId="77777777" w:rsidR="00E97BF7" w:rsidRPr="00E97BF7" w:rsidRDefault="00E97BF7" w:rsidP="00E97BF7">
      <w:pPr>
        <w:pStyle w:val="Paragrafoelenco"/>
        <w:spacing w:after="160" w:line="259" w:lineRule="auto"/>
        <w:contextualSpacing/>
        <w:jc w:val="center"/>
        <w:rPr>
          <w:rFonts w:ascii="Verdana" w:hAnsi="Verdana" w:cs="Verdana"/>
          <w:b/>
          <w:bCs/>
          <w:sz w:val="22"/>
          <w:szCs w:val="22"/>
        </w:rPr>
      </w:pPr>
      <w:r w:rsidRPr="00E97BF7">
        <w:rPr>
          <w:rFonts w:ascii="Verdana" w:hAnsi="Verdana" w:cs="Verdana"/>
          <w:b/>
          <w:bCs/>
          <w:sz w:val="22"/>
          <w:szCs w:val="22"/>
        </w:rPr>
        <w:t>DICHIARA ALTRESÌ</w:t>
      </w:r>
    </w:p>
    <w:p w14:paraId="7E6D1B86" w14:textId="77777777" w:rsidR="00E97BF7" w:rsidRPr="00E97BF7" w:rsidRDefault="00E97BF7" w:rsidP="00E97BF7">
      <w:pPr>
        <w:pStyle w:val="Paragrafoelenco"/>
        <w:spacing w:after="160" w:line="259" w:lineRule="auto"/>
        <w:contextualSpacing/>
        <w:jc w:val="center"/>
        <w:rPr>
          <w:rFonts w:ascii="Verdana" w:hAnsi="Verdana" w:cs="Verdana"/>
          <w:b/>
          <w:bCs/>
          <w:sz w:val="22"/>
          <w:szCs w:val="22"/>
        </w:rPr>
      </w:pPr>
    </w:p>
    <w:p w14:paraId="3AC5D127" w14:textId="308AECF0" w:rsidR="00E97BF7" w:rsidRPr="00E97BF7" w:rsidRDefault="00FD66F5"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c</w:t>
      </w:r>
      <w:r w:rsidR="00E97BF7" w:rsidRPr="00E97BF7">
        <w:rPr>
          <w:rFonts w:ascii="Verdana" w:hAnsi="Verdana" w:cs="Verdana"/>
          <w:bCs/>
          <w:sz w:val="22"/>
          <w:szCs w:val="22"/>
        </w:rPr>
        <w:t>he l’iniziativa/progetto per il quale chiede il contributo non è a scopo di lucro;</w:t>
      </w:r>
    </w:p>
    <w:p w14:paraId="51F5872E" w14:textId="77777777" w:rsidR="00E97BF7" w:rsidRPr="00E97BF7" w:rsidRDefault="00E97BF7" w:rsidP="00E97BF7">
      <w:pPr>
        <w:pStyle w:val="Paragrafoelenco"/>
        <w:spacing w:after="160" w:line="259" w:lineRule="auto"/>
        <w:contextualSpacing/>
        <w:jc w:val="both"/>
        <w:rPr>
          <w:rFonts w:ascii="Verdana" w:hAnsi="Verdana" w:cs="Verdana"/>
          <w:bCs/>
          <w:sz w:val="22"/>
          <w:szCs w:val="22"/>
        </w:rPr>
      </w:pPr>
    </w:p>
    <w:p w14:paraId="534FCA86" w14:textId="3693C293" w:rsidR="00E97BF7" w:rsidRPr="00E97BF7" w:rsidRDefault="00B46A1F"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lastRenderedPageBreak/>
        <w:t>c</w:t>
      </w:r>
      <w:r w:rsidR="00E97BF7" w:rsidRPr="00E97BF7">
        <w:rPr>
          <w:rFonts w:ascii="Verdana" w:hAnsi="Verdana" w:cs="Verdana"/>
          <w:bCs/>
          <w:sz w:val="22"/>
          <w:szCs w:val="22"/>
        </w:rPr>
        <w:t>he è aperta a tutti i potenziali interessati e non limitata ad un gruppo ristretto di beneficiari;</w:t>
      </w:r>
    </w:p>
    <w:p w14:paraId="37195637" w14:textId="77777777" w:rsidR="00E97BF7" w:rsidRPr="00E97BF7" w:rsidRDefault="00E97BF7" w:rsidP="00E97BF7">
      <w:pPr>
        <w:pStyle w:val="Paragrafoelenco"/>
        <w:spacing w:after="160" w:line="259" w:lineRule="auto"/>
        <w:contextualSpacing/>
        <w:jc w:val="both"/>
        <w:rPr>
          <w:rFonts w:ascii="Verdana" w:hAnsi="Verdana" w:cs="Verdana"/>
          <w:bCs/>
          <w:sz w:val="22"/>
          <w:szCs w:val="22"/>
        </w:rPr>
      </w:pPr>
    </w:p>
    <w:p w14:paraId="620D4628" w14:textId="78732180" w:rsidR="00E97BF7" w:rsidRPr="00E97BF7" w:rsidRDefault="00FD66F5" w:rsidP="003A50AE">
      <w:pPr>
        <w:pStyle w:val="Paragrafoelenco"/>
        <w:numPr>
          <w:ilvl w:val="0"/>
          <w:numId w:val="10"/>
        </w:numPr>
        <w:spacing w:after="160" w:line="259" w:lineRule="auto"/>
        <w:ind w:left="709" w:firstLine="0"/>
        <w:contextualSpacing/>
        <w:jc w:val="both"/>
        <w:rPr>
          <w:rFonts w:ascii="Verdana" w:hAnsi="Verdana" w:cs="Verdana"/>
          <w:bCs/>
          <w:sz w:val="22"/>
          <w:szCs w:val="22"/>
        </w:rPr>
      </w:pPr>
      <w:r>
        <w:rPr>
          <w:rFonts w:ascii="Verdana" w:hAnsi="Verdana" w:cs="Verdana"/>
          <w:bCs/>
          <w:sz w:val="22"/>
          <w:szCs w:val="22"/>
        </w:rPr>
        <w:t>d</w:t>
      </w:r>
      <w:r w:rsidR="00E97BF7" w:rsidRPr="00E97BF7">
        <w:rPr>
          <w:rFonts w:ascii="Verdana" w:hAnsi="Verdana" w:cs="Verdana"/>
          <w:bCs/>
          <w:sz w:val="22"/>
          <w:szCs w:val="22"/>
        </w:rPr>
        <w:t>i accettare un finanziamento di importo ridotto qualora, in corrispondenza dell’ultima posizione utile in graduatoria, le risorse residue non siano sufficienti a coprire integralmente il contributo concedibile.</w:t>
      </w:r>
    </w:p>
    <w:p w14:paraId="324965FE" w14:textId="77777777" w:rsidR="00E97BF7" w:rsidRPr="00E97BF7" w:rsidRDefault="00E97BF7" w:rsidP="00E97BF7">
      <w:pPr>
        <w:pStyle w:val="Paragrafoelenco"/>
        <w:spacing w:after="160" w:line="259" w:lineRule="auto"/>
        <w:ind w:left="1790"/>
        <w:contextualSpacing/>
        <w:jc w:val="both"/>
        <w:rPr>
          <w:rFonts w:ascii="Verdana" w:hAnsi="Verdana" w:cs="Verdana"/>
          <w:bCs/>
          <w:sz w:val="22"/>
          <w:szCs w:val="22"/>
          <w:highlight w:val="yellow"/>
        </w:rPr>
      </w:pPr>
    </w:p>
    <w:p w14:paraId="0E447E54" w14:textId="55BD67C2" w:rsidR="00E97BF7" w:rsidRPr="001E36FD" w:rsidRDefault="00E97BF7" w:rsidP="001E36FD">
      <w:pPr>
        <w:autoSpaceDE w:val="0"/>
        <w:autoSpaceDN w:val="0"/>
        <w:adjustRightInd w:val="0"/>
        <w:ind w:left="3540" w:firstLine="708"/>
        <w:rPr>
          <w:rFonts w:ascii="Verdana" w:hAnsi="Verdana" w:cs="Verdana"/>
          <w:b/>
          <w:bCs/>
        </w:rPr>
      </w:pPr>
      <w:r w:rsidRPr="00E97BF7">
        <w:rPr>
          <w:rFonts w:ascii="Verdana" w:hAnsi="Verdana" w:cs="Verdana"/>
          <w:b/>
          <w:bCs/>
        </w:rPr>
        <w:t>CHIEDE</w:t>
      </w:r>
    </w:p>
    <w:p w14:paraId="74AF0905" w14:textId="77777777" w:rsidR="00E97BF7" w:rsidRPr="00E97BF7" w:rsidRDefault="00E97BF7" w:rsidP="00E97BF7">
      <w:pPr>
        <w:autoSpaceDE w:val="0"/>
        <w:autoSpaceDN w:val="0"/>
        <w:adjustRightInd w:val="0"/>
        <w:jc w:val="both"/>
        <w:rPr>
          <w:rFonts w:ascii="Verdana" w:hAnsi="Verdana" w:cs="Verdana"/>
          <w:iCs/>
        </w:rPr>
      </w:pPr>
      <w:r w:rsidRPr="00E97BF7">
        <w:rPr>
          <w:rFonts w:ascii="Verdana" w:hAnsi="Verdana" w:cs="Verdana"/>
          <w:iCs/>
        </w:rPr>
        <w:t xml:space="preserve">la </w:t>
      </w:r>
      <w:r w:rsidRPr="00E97BF7">
        <w:rPr>
          <w:rFonts w:ascii="Verdana" w:hAnsi="Verdana" w:cs="Verdana"/>
          <w:b/>
          <w:iCs/>
        </w:rPr>
        <w:t>concessione di un contributo di €__________</w:t>
      </w:r>
      <w:r w:rsidRPr="00E97BF7">
        <w:rPr>
          <w:rFonts w:ascii="Verdana" w:hAnsi="Verdana" w:cs="Verdana"/>
          <w:iCs/>
        </w:rPr>
        <w:t xml:space="preserve">per la realizzazione dell’iniziativa sotto specificata </w:t>
      </w:r>
      <w:r w:rsidRPr="00E97BF7">
        <w:rPr>
          <w:rFonts w:ascii="Verdana" w:hAnsi="Verdana" w:cs="Verdana"/>
          <w:i/>
          <w:iCs/>
        </w:rPr>
        <w:t xml:space="preserve">(a pena di inammissibilità della domanda l’iniziativa deve svolgersi nel periodo dal </w:t>
      </w:r>
      <w:r w:rsidRPr="00E97BF7">
        <w:rPr>
          <w:rFonts w:ascii="Verdana" w:hAnsi="Verdana" w:cs="Verdana"/>
          <w:b/>
          <w:i/>
          <w:iCs/>
        </w:rPr>
        <w:t>1 gennaio 2026 al 31 dicembre 2026</w:t>
      </w:r>
      <w:r w:rsidRPr="00E97BF7">
        <w:rPr>
          <w:rFonts w:ascii="Verdana" w:hAnsi="Verdana" w:cs="Verdana"/>
          <w:i/>
          <w:iCs/>
        </w:rPr>
        <w:t>)</w:t>
      </w:r>
      <w:r w:rsidRPr="00E97BF7">
        <w:rPr>
          <w:rFonts w:ascii="Verdana" w:hAnsi="Verdana" w:cs="Verdana"/>
          <w:iCs/>
        </w:rPr>
        <w:t>:</w:t>
      </w:r>
    </w:p>
    <w:p w14:paraId="79FA00F8" w14:textId="77777777" w:rsidR="00E97BF7" w:rsidRPr="00E97BF7" w:rsidRDefault="00E97BF7" w:rsidP="00E97BF7">
      <w:pPr>
        <w:autoSpaceDE w:val="0"/>
        <w:autoSpaceDN w:val="0"/>
        <w:adjustRightInd w:val="0"/>
        <w:jc w:val="both"/>
        <w:rPr>
          <w:rFonts w:ascii="Verdana" w:hAnsi="Verdana" w:cs="Verdana"/>
          <w:iCs/>
        </w:rPr>
      </w:pPr>
    </w:p>
    <w:p w14:paraId="0704298D" w14:textId="6EFF5405" w:rsidR="00E97BF7" w:rsidRPr="00E97BF7" w:rsidRDefault="00E97BF7" w:rsidP="00E97BF7">
      <w:pPr>
        <w:autoSpaceDE w:val="0"/>
        <w:autoSpaceDN w:val="0"/>
        <w:adjustRightInd w:val="0"/>
        <w:jc w:val="both"/>
        <w:rPr>
          <w:rFonts w:ascii="Verdana" w:hAnsi="Verdana" w:cs="Verdana"/>
          <w:iCs/>
        </w:rPr>
      </w:pPr>
      <w:r w:rsidRPr="00E97BF7">
        <w:rPr>
          <w:rFonts w:ascii="Verdana" w:hAnsi="Verdana" w:cs="Verdana"/>
          <w:iCs/>
        </w:rPr>
        <w:t>Titolo dell’iniziativa:______________________</w:t>
      </w:r>
      <w:r w:rsidR="005728FC">
        <w:rPr>
          <w:rFonts w:ascii="Verdana" w:hAnsi="Verdana" w:cs="Verdana"/>
          <w:iCs/>
        </w:rPr>
        <w:t>______________________________</w:t>
      </w:r>
    </w:p>
    <w:p w14:paraId="45BAB8A6" w14:textId="77777777" w:rsidR="00E97BF7" w:rsidRPr="00E97BF7" w:rsidRDefault="00E97BF7" w:rsidP="00E97BF7">
      <w:pPr>
        <w:autoSpaceDE w:val="0"/>
        <w:autoSpaceDN w:val="0"/>
        <w:adjustRightInd w:val="0"/>
        <w:jc w:val="both"/>
        <w:rPr>
          <w:rFonts w:ascii="Verdana" w:hAnsi="Verdana" w:cs="Verdana"/>
          <w:iCs/>
          <w:u w:val="single"/>
        </w:rPr>
      </w:pPr>
    </w:p>
    <w:p w14:paraId="274A9B83" w14:textId="1A838B1A" w:rsidR="00E97BF7" w:rsidRPr="00E97BF7" w:rsidRDefault="005728FC" w:rsidP="00E97BF7">
      <w:pPr>
        <w:autoSpaceDE w:val="0"/>
        <w:autoSpaceDN w:val="0"/>
        <w:adjustRightInd w:val="0"/>
        <w:jc w:val="both"/>
        <w:rPr>
          <w:rFonts w:ascii="Verdana" w:hAnsi="Verdana" w:cs="Verdana"/>
          <w:iCs/>
        </w:rPr>
      </w:pPr>
      <w:r>
        <w:rPr>
          <w:rFonts w:ascii="Verdana" w:hAnsi="Verdana" w:cs="Verdana"/>
          <w:iCs/>
        </w:rPr>
        <w:t xml:space="preserve">Luogo di </w:t>
      </w:r>
      <w:r w:rsidR="00E97BF7" w:rsidRPr="00E97BF7">
        <w:rPr>
          <w:rFonts w:ascii="Verdana" w:hAnsi="Verdana" w:cs="Verdana"/>
          <w:iCs/>
        </w:rPr>
        <w:t>svolgimento:_____________________</w:t>
      </w:r>
      <w:r>
        <w:rPr>
          <w:rFonts w:ascii="Verdana" w:hAnsi="Verdana" w:cs="Verdana"/>
          <w:iCs/>
        </w:rPr>
        <w:t>____________________________</w:t>
      </w:r>
    </w:p>
    <w:p w14:paraId="743CB6F2" w14:textId="77777777" w:rsidR="00E97BF7" w:rsidRPr="00E97BF7" w:rsidRDefault="00E97BF7" w:rsidP="00E97BF7">
      <w:pPr>
        <w:autoSpaceDE w:val="0"/>
        <w:autoSpaceDN w:val="0"/>
        <w:adjustRightInd w:val="0"/>
        <w:jc w:val="both"/>
        <w:rPr>
          <w:rFonts w:ascii="Verdana" w:hAnsi="Verdana" w:cs="Verdana"/>
          <w:iCs/>
        </w:rPr>
      </w:pPr>
    </w:p>
    <w:p w14:paraId="58435142" w14:textId="6A1E3A8E" w:rsidR="00E97BF7" w:rsidRPr="00E97BF7" w:rsidRDefault="00E97BF7" w:rsidP="00E97BF7">
      <w:pPr>
        <w:autoSpaceDE w:val="0"/>
        <w:autoSpaceDN w:val="0"/>
        <w:adjustRightInd w:val="0"/>
        <w:jc w:val="both"/>
        <w:rPr>
          <w:rFonts w:ascii="Verdana" w:hAnsi="Verdana" w:cs="Verdana"/>
          <w:iCs/>
        </w:rPr>
      </w:pPr>
      <w:r w:rsidRPr="00E97BF7">
        <w:rPr>
          <w:rFonts w:ascii="Verdana" w:hAnsi="Verdana" w:cs="Verdana"/>
          <w:iCs/>
        </w:rPr>
        <w:t>Data inizio e data fine:____________________</w:t>
      </w:r>
      <w:r w:rsidR="005728FC">
        <w:rPr>
          <w:rFonts w:ascii="Verdana" w:hAnsi="Verdana" w:cs="Verdana"/>
          <w:iCs/>
        </w:rPr>
        <w:t>_____________________________</w:t>
      </w:r>
    </w:p>
    <w:p w14:paraId="299127AC" w14:textId="77777777" w:rsidR="00E97BF7" w:rsidRPr="00E97BF7" w:rsidRDefault="00E97BF7" w:rsidP="00E97BF7">
      <w:pPr>
        <w:autoSpaceDE w:val="0"/>
        <w:autoSpaceDN w:val="0"/>
        <w:adjustRightInd w:val="0"/>
        <w:jc w:val="both"/>
        <w:rPr>
          <w:rFonts w:ascii="Verdana" w:hAnsi="Verdana" w:cs="Verdana"/>
          <w:iCs/>
        </w:rPr>
      </w:pPr>
    </w:p>
    <w:p w14:paraId="745A9BB3" w14:textId="29FC5A94" w:rsidR="005728FC" w:rsidRPr="00E97BF7" w:rsidRDefault="00E97BF7" w:rsidP="00E97BF7">
      <w:pPr>
        <w:autoSpaceDE w:val="0"/>
        <w:autoSpaceDN w:val="0"/>
        <w:adjustRightInd w:val="0"/>
        <w:jc w:val="both"/>
        <w:rPr>
          <w:rFonts w:ascii="Verdana" w:hAnsi="Verdana" w:cs="Verdana"/>
          <w:iCs/>
        </w:rPr>
      </w:pPr>
      <w:r w:rsidRPr="00E97BF7">
        <w:rPr>
          <w:rFonts w:ascii="Verdana" w:hAnsi="Verdana" w:cs="Verdana"/>
          <w:iCs/>
        </w:rPr>
        <w:t>Eventuali edizioni precedenti (</w:t>
      </w:r>
      <w:r w:rsidRPr="00E97BF7">
        <w:rPr>
          <w:rFonts w:ascii="Verdana" w:hAnsi="Verdana" w:cs="Verdana"/>
          <w:i/>
          <w:iCs/>
        </w:rPr>
        <w:t>se si tratta di iniziativa ricorrente, indicare il numero di edizioni svolge e dei contributi già ottenuti dalla Camera di commercio dell’Emilia</w:t>
      </w:r>
      <w:r w:rsidRPr="00E97BF7">
        <w:rPr>
          <w:rFonts w:ascii="Verdana" w:hAnsi="Verdana" w:cs="Verdana"/>
          <w:iCs/>
        </w:rPr>
        <w:t>):_______________________________________________________________________________________</w:t>
      </w:r>
      <w:r w:rsidR="005728FC">
        <w:rPr>
          <w:rFonts w:ascii="Verdana" w:hAnsi="Verdana" w:cs="Verdana"/>
          <w:iCs/>
        </w:rPr>
        <w:t>________________________________________</w:t>
      </w:r>
    </w:p>
    <w:p w14:paraId="1B34312B" w14:textId="77777777" w:rsidR="00E97BF7" w:rsidRPr="00E97BF7" w:rsidRDefault="00E97BF7" w:rsidP="00E97BF7">
      <w:pPr>
        <w:autoSpaceDE w:val="0"/>
        <w:autoSpaceDN w:val="0"/>
        <w:adjustRightInd w:val="0"/>
        <w:jc w:val="both"/>
        <w:rPr>
          <w:rFonts w:ascii="Verdana" w:hAnsi="Verdana" w:cs="Verdana"/>
          <w:iCs/>
        </w:rPr>
      </w:pPr>
    </w:p>
    <w:p w14:paraId="3C4F04D4" w14:textId="77777777" w:rsidR="00E97BF7" w:rsidRPr="00E97BF7" w:rsidRDefault="00E97BF7" w:rsidP="00E97BF7">
      <w:pPr>
        <w:autoSpaceDE w:val="0"/>
        <w:autoSpaceDN w:val="0"/>
        <w:adjustRightInd w:val="0"/>
        <w:jc w:val="both"/>
        <w:rPr>
          <w:rFonts w:ascii="Verdana" w:hAnsi="Verdana" w:cs="Verdana"/>
          <w:iCs/>
        </w:rPr>
      </w:pPr>
      <w:r w:rsidRPr="00E97BF7">
        <w:rPr>
          <w:rFonts w:ascii="Verdana" w:hAnsi="Verdana" w:cs="Verdana"/>
          <w:b/>
          <w:iCs/>
        </w:rPr>
        <w:t>A pena di inammissibilità</w:t>
      </w:r>
      <w:r w:rsidRPr="00E97BF7">
        <w:rPr>
          <w:rFonts w:ascii="Verdana" w:hAnsi="Verdana" w:cs="Verdana"/>
          <w:iCs/>
        </w:rPr>
        <w:t xml:space="preserve">, </w:t>
      </w:r>
      <w:r w:rsidRPr="00E97BF7">
        <w:rPr>
          <w:rFonts w:ascii="Verdana" w:hAnsi="Verdana" w:cs="Verdana"/>
          <w:b/>
          <w:iCs/>
        </w:rPr>
        <w:t>DICHIARA</w:t>
      </w:r>
      <w:r w:rsidRPr="00E97BF7">
        <w:rPr>
          <w:rFonts w:ascii="Verdana" w:hAnsi="Verdana" w:cs="Verdana"/>
          <w:iCs/>
        </w:rPr>
        <w:t xml:space="preserve"> che l’iniziativa è attinente e coerente a una o più delle seguenti finalità (</w:t>
      </w:r>
      <w:r w:rsidRPr="00E97BF7">
        <w:rPr>
          <w:rFonts w:ascii="Verdana" w:hAnsi="Verdana" w:cs="Verdana"/>
          <w:i/>
          <w:iCs/>
        </w:rPr>
        <w:t>barrare</w:t>
      </w:r>
      <w:r w:rsidRPr="00E97BF7">
        <w:rPr>
          <w:rFonts w:ascii="Verdana" w:hAnsi="Verdana" w:cs="Verdana"/>
          <w:iCs/>
        </w:rPr>
        <w:t>):</w:t>
      </w:r>
    </w:p>
    <w:p w14:paraId="3E791A6C" w14:textId="77777777" w:rsidR="00E97BF7" w:rsidRPr="00E97BF7" w:rsidRDefault="00E97BF7" w:rsidP="00E97BF7">
      <w:pPr>
        <w:numPr>
          <w:ilvl w:val="0"/>
          <w:numId w:val="3"/>
        </w:numPr>
        <w:autoSpaceDE w:val="0"/>
        <w:autoSpaceDN w:val="0"/>
        <w:adjustRightInd w:val="0"/>
        <w:spacing w:after="0" w:line="240" w:lineRule="auto"/>
        <w:jc w:val="both"/>
        <w:rPr>
          <w:rFonts w:ascii="Verdana" w:hAnsi="Verdana" w:cs="Verdana"/>
          <w:i/>
          <w:iCs/>
        </w:rPr>
      </w:pPr>
      <w:r w:rsidRPr="00E97BF7">
        <w:rPr>
          <w:rFonts w:ascii="Verdana" w:hAnsi="Verdana" w:cs="Verdana"/>
          <w:i/>
          <w:iCs/>
        </w:rPr>
        <w:t>Rafforzare il mercato e promuovere le imprese nel mondo</w:t>
      </w:r>
    </w:p>
    <w:p w14:paraId="46F7802B" w14:textId="77777777" w:rsidR="00E97BF7" w:rsidRPr="00E97BF7" w:rsidRDefault="00E97BF7" w:rsidP="00E97BF7">
      <w:pPr>
        <w:numPr>
          <w:ilvl w:val="0"/>
          <w:numId w:val="3"/>
        </w:numPr>
        <w:autoSpaceDE w:val="0"/>
        <w:autoSpaceDN w:val="0"/>
        <w:adjustRightInd w:val="0"/>
        <w:spacing w:after="0" w:line="240" w:lineRule="auto"/>
        <w:jc w:val="both"/>
        <w:rPr>
          <w:rFonts w:ascii="Verdana" w:hAnsi="Verdana" w:cs="Verdana"/>
          <w:i/>
          <w:iCs/>
        </w:rPr>
      </w:pPr>
      <w:r w:rsidRPr="00E97BF7">
        <w:rPr>
          <w:rFonts w:ascii="Verdana" w:hAnsi="Verdana" w:cs="Verdana"/>
          <w:i/>
          <w:iCs/>
        </w:rPr>
        <w:t>Sostenere la transizione digitale, tecnologica ed ecologica delle imprese</w:t>
      </w:r>
    </w:p>
    <w:p w14:paraId="1FFCD0C8" w14:textId="77777777" w:rsidR="00E97BF7" w:rsidRPr="00E97BF7" w:rsidRDefault="00E97BF7" w:rsidP="00E97BF7">
      <w:pPr>
        <w:numPr>
          <w:ilvl w:val="0"/>
          <w:numId w:val="3"/>
        </w:numPr>
        <w:autoSpaceDE w:val="0"/>
        <w:autoSpaceDN w:val="0"/>
        <w:adjustRightInd w:val="0"/>
        <w:spacing w:after="0" w:line="240" w:lineRule="auto"/>
        <w:jc w:val="both"/>
        <w:rPr>
          <w:rFonts w:ascii="Verdana" w:hAnsi="Verdana" w:cs="Verdana"/>
          <w:i/>
          <w:iCs/>
        </w:rPr>
      </w:pPr>
      <w:r w:rsidRPr="00E97BF7">
        <w:rPr>
          <w:rFonts w:ascii="Verdana" w:hAnsi="Verdana" w:cs="Verdana"/>
          <w:i/>
          <w:iCs/>
        </w:rPr>
        <w:t>Rafforzare l’attrattività territoriale, anche attraverso eventi culturali e/o di promozione dei patrimoni artistici</w:t>
      </w:r>
    </w:p>
    <w:p w14:paraId="40E2565B" w14:textId="77777777" w:rsidR="00E97BF7" w:rsidRPr="00E97BF7" w:rsidRDefault="00E97BF7" w:rsidP="00E97BF7">
      <w:pPr>
        <w:numPr>
          <w:ilvl w:val="0"/>
          <w:numId w:val="3"/>
        </w:numPr>
        <w:autoSpaceDE w:val="0"/>
        <w:autoSpaceDN w:val="0"/>
        <w:adjustRightInd w:val="0"/>
        <w:spacing w:after="0" w:line="240" w:lineRule="auto"/>
        <w:jc w:val="both"/>
        <w:rPr>
          <w:rFonts w:ascii="Verdana" w:hAnsi="Verdana" w:cs="Verdana"/>
          <w:i/>
          <w:iCs/>
        </w:rPr>
      </w:pPr>
      <w:r w:rsidRPr="00E97BF7">
        <w:rPr>
          <w:rFonts w:ascii="Verdana" w:hAnsi="Verdana" w:cs="Verdana"/>
          <w:i/>
          <w:iCs/>
        </w:rPr>
        <w:t>Sostenere i giovani, la formazione e il lavoro, la nascita delle imprese</w:t>
      </w:r>
    </w:p>
    <w:p w14:paraId="4617C8C2" w14:textId="77777777" w:rsidR="00E97BF7" w:rsidRPr="00E97BF7" w:rsidRDefault="00E97BF7" w:rsidP="00E97BF7">
      <w:pPr>
        <w:numPr>
          <w:ilvl w:val="0"/>
          <w:numId w:val="3"/>
        </w:numPr>
        <w:autoSpaceDE w:val="0"/>
        <w:autoSpaceDN w:val="0"/>
        <w:adjustRightInd w:val="0"/>
        <w:spacing w:after="0" w:line="240" w:lineRule="auto"/>
        <w:jc w:val="both"/>
        <w:rPr>
          <w:rFonts w:ascii="Verdana" w:hAnsi="Verdana" w:cs="Verdana"/>
          <w:i/>
          <w:iCs/>
        </w:rPr>
      </w:pPr>
      <w:r w:rsidRPr="00E97BF7">
        <w:rPr>
          <w:rFonts w:ascii="Verdana" w:hAnsi="Verdana" w:cs="Verdana"/>
          <w:i/>
          <w:iCs/>
        </w:rPr>
        <w:t>Credito e finanza</w:t>
      </w:r>
    </w:p>
    <w:p w14:paraId="197DA34E" w14:textId="77777777" w:rsidR="00E97BF7" w:rsidRPr="00E97BF7" w:rsidRDefault="00E97BF7" w:rsidP="00E97BF7">
      <w:pPr>
        <w:numPr>
          <w:ilvl w:val="0"/>
          <w:numId w:val="3"/>
        </w:numPr>
        <w:autoSpaceDE w:val="0"/>
        <w:autoSpaceDN w:val="0"/>
        <w:adjustRightInd w:val="0"/>
        <w:spacing w:after="0" w:line="240" w:lineRule="auto"/>
        <w:jc w:val="both"/>
        <w:rPr>
          <w:rFonts w:ascii="Verdana" w:hAnsi="Verdana" w:cs="Verdana"/>
          <w:i/>
          <w:iCs/>
        </w:rPr>
      </w:pPr>
      <w:r w:rsidRPr="00E97BF7">
        <w:rPr>
          <w:rFonts w:ascii="Verdana" w:hAnsi="Verdana" w:cs="Verdana"/>
          <w:i/>
          <w:iCs/>
        </w:rPr>
        <w:t>Promuovere la produzione della conoscenza: l’informazione economica a supporto delle imprese e del territorio</w:t>
      </w:r>
    </w:p>
    <w:p w14:paraId="03EE9F3D" w14:textId="77777777" w:rsidR="00E97BF7" w:rsidRPr="00E97BF7" w:rsidRDefault="00E97BF7" w:rsidP="00E97BF7">
      <w:pPr>
        <w:numPr>
          <w:ilvl w:val="0"/>
          <w:numId w:val="3"/>
        </w:numPr>
        <w:autoSpaceDE w:val="0"/>
        <w:autoSpaceDN w:val="0"/>
        <w:adjustRightInd w:val="0"/>
        <w:spacing w:after="0" w:line="240" w:lineRule="auto"/>
        <w:jc w:val="both"/>
        <w:rPr>
          <w:rFonts w:ascii="Verdana" w:hAnsi="Verdana" w:cs="Verdana"/>
          <w:i/>
          <w:iCs/>
        </w:rPr>
      </w:pPr>
      <w:r w:rsidRPr="00E97BF7">
        <w:rPr>
          <w:rFonts w:ascii="Verdana" w:hAnsi="Verdana" w:cs="Verdana"/>
          <w:i/>
          <w:iCs/>
        </w:rPr>
        <w:t>Promuovere la regolazione del mercato e garantirne la concorrenza</w:t>
      </w:r>
    </w:p>
    <w:p w14:paraId="1C266C29" w14:textId="77777777" w:rsidR="00E97BF7" w:rsidRPr="00E97BF7" w:rsidRDefault="00E97BF7" w:rsidP="00E97BF7">
      <w:pPr>
        <w:autoSpaceDE w:val="0"/>
        <w:autoSpaceDN w:val="0"/>
        <w:adjustRightInd w:val="0"/>
        <w:jc w:val="both"/>
        <w:rPr>
          <w:rFonts w:ascii="Verdana" w:hAnsi="Verdana" w:cs="Verdana"/>
          <w:iCs/>
        </w:rPr>
      </w:pPr>
    </w:p>
    <w:p w14:paraId="4BC47156" w14:textId="222AE2B6" w:rsidR="00E97BF7" w:rsidRPr="00B46A1F" w:rsidRDefault="00E97BF7" w:rsidP="00B46A1F">
      <w:pPr>
        <w:autoSpaceDE w:val="0"/>
        <w:autoSpaceDN w:val="0"/>
        <w:adjustRightInd w:val="0"/>
        <w:jc w:val="center"/>
        <w:rPr>
          <w:rFonts w:ascii="Verdana" w:hAnsi="Verdana" w:cs="Verdana"/>
          <w:iCs/>
        </w:rPr>
      </w:pPr>
      <w:r w:rsidRPr="00E97BF7">
        <w:rPr>
          <w:rFonts w:ascii="Verdana" w:hAnsi="Verdana" w:cs="Verdana"/>
          <w:b/>
          <w:iCs/>
        </w:rPr>
        <w:t>RELAZIONE ILLUSTRATIVA DEL PROGETTO/INIZIATIVA</w:t>
      </w:r>
      <w:r w:rsidRPr="00E97BF7">
        <w:rPr>
          <w:rFonts w:ascii="Verdana" w:hAnsi="Verdana" w:cs="Verdana"/>
          <w:i/>
          <w:iCs/>
        </w:rPr>
        <w:t xml:space="preserve"> (</w:t>
      </w:r>
      <w:r w:rsidRPr="00E97BF7">
        <w:rPr>
          <w:rFonts w:ascii="Verdana" w:hAnsi="Verdana" w:cs="Verdana"/>
          <w:iCs/>
        </w:rPr>
        <w:t>art. 6 dell’Avviso)</w:t>
      </w:r>
    </w:p>
    <w:p w14:paraId="4A3CBEB1" w14:textId="77777777" w:rsidR="00E97BF7" w:rsidRPr="00E97BF7" w:rsidRDefault="00E97BF7" w:rsidP="00E97BF7">
      <w:pPr>
        <w:pBdr>
          <w:bottom w:val="single" w:sz="6" w:space="1" w:color="auto"/>
        </w:pBdr>
        <w:autoSpaceDE w:val="0"/>
        <w:autoSpaceDN w:val="0"/>
        <w:adjustRightInd w:val="0"/>
        <w:jc w:val="both"/>
        <w:rPr>
          <w:rFonts w:ascii="Verdana" w:hAnsi="Verdana" w:cs="Verdana"/>
          <w:iCs/>
          <w:color w:val="365F91"/>
        </w:rPr>
      </w:pPr>
      <w:r w:rsidRPr="00E97BF7">
        <w:rPr>
          <w:rFonts w:ascii="Verdana" w:hAnsi="Verdana" w:cs="Verdana"/>
          <w:iCs/>
          <w:color w:val="365F91"/>
        </w:rPr>
        <w:t>La relazione deve contenere una chiara e dettagliata descrizione del progetto, del programma da svolgere e della tipologia degli interventi. Vi devono essere evidenziati gli obiettivi e i vantaggi di interesse generale, i soggetti pubblici o privati coinvolti, i destinatari, nonché i risultati attesi e le ricadute per l’economia locale, con espressa indicazione del luogo di svolgimento e della data d’inizio e conclusione.</w:t>
      </w:r>
    </w:p>
    <w:p w14:paraId="176C6CF6" w14:textId="77777777" w:rsidR="00E97BF7" w:rsidRPr="00E97BF7" w:rsidRDefault="00E97BF7" w:rsidP="00E97BF7">
      <w:pPr>
        <w:autoSpaceDE w:val="0"/>
        <w:autoSpaceDN w:val="0"/>
        <w:adjustRightInd w:val="0"/>
        <w:jc w:val="both"/>
        <w:rPr>
          <w:rFonts w:ascii="Verdana" w:hAnsi="Verdana" w:cs="Verdana"/>
          <w:i/>
          <w:iCs/>
          <w:highlight w:val="yellow"/>
        </w:rPr>
      </w:pPr>
    </w:p>
    <w:p w14:paraId="359CD8FB" w14:textId="393A1022" w:rsidR="00E97BF7" w:rsidRPr="00E97BF7" w:rsidRDefault="005728FC" w:rsidP="00E97BF7">
      <w:pPr>
        <w:autoSpaceDE w:val="0"/>
        <w:autoSpaceDN w:val="0"/>
        <w:adjustRightInd w:val="0"/>
        <w:jc w:val="both"/>
        <w:rPr>
          <w:rFonts w:ascii="Verdana" w:hAnsi="Verdana" w:cs="Verdana"/>
          <w:iCs/>
        </w:rPr>
      </w:pPr>
      <w:r>
        <w:rPr>
          <w:rFonts w:ascii="Verdana" w:hAnsi="Verdana" w:cs="Verdana"/>
          <w:iCs/>
        </w:rPr>
        <w:t xml:space="preserve">Titolo </w:t>
      </w:r>
      <w:r w:rsidR="00E97BF7" w:rsidRPr="00E97BF7">
        <w:rPr>
          <w:rFonts w:ascii="Verdana" w:hAnsi="Verdana" w:cs="Verdana"/>
          <w:iCs/>
        </w:rPr>
        <w:t>dell’iniziativa:______________________</w:t>
      </w:r>
      <w:r>
        <w:rPr>
          <w:rFonts w:ascii="Verdana" w:hAnsi="Verdana" w:cs="Verdana"/>
          <w:iCs/>
        </w:rPr>
        <w:t>_______________________________</w:t>
      </w:r>
    </w:p>
    <w:p w14:paraId="5D3CF730" w14:textId="77777777" w:rsidR="00E97BF7" w:rsidRPr="00E97BF7" w:rsidRDefault="00E97BF7" w:rsidP="00E97BF7">
      <w:pPr>
        <w:autoSpaceDE w:val="0"/>
        <w:autoSpaceDN w:val="0"/>
        <w:adjustRightInd w:val="0"/>
        <w:jc w:val="both"/>
        <w:rPr>
          <w:rFonts w:ascii="Verdana" w:hAnsi="Verdana" w:cs="Verdana"/>
          <w:iCs/>
        </w:rPr>
      </w:pPr>
    </w:p>
    <w:p w14:paraId="06E3DCC2" w14:textId="53CF674C" w:rsidR="00E97BF7" w:rsidRPr="00E97BF7" w:rsidRDefault="00E97BF7" w:rsidP="00E97BF7">
      <w:pPr>
        <w:autoSpaceDE w:val="0"/>
        <w:autoSpaceDN w:val="0"/>
        <w:adjustRightInd w:val="0"/>
        <w:jc w:val="both"/>
        <w:rPr>
          <w:rFonts w:ascii="Verdana" w:hAnsi="Verdana" w:cs="Verdana"/>
          <w:iCs/>
        </w:rPr>
      </w:pPr>
      <w:r w:rsidRPr="00E97BF7">
        <w:rPr>
          <w:rFonts w:ascii="Verdana" w:hAnsi="Verdana" w:cs="Verdana"/>
          <w:iCs/>
        </w:rPr>
        <w:t>Luogo di svolgimento:______________________</w:t>
      </w:r>
      <w:r w:rsidR="005728FC">
        <w:rPr>
          <w:rFonts w:ascii="Verdana" w:hAnsi="Verdana" w:cs="Verdana"/>
          <w:iCs/>
        </w:rPr>
        <w:t>_____________________________</w:t>
      </w:r>
    </w:p>
    <w:p w14:paraId="6E98BCAA" w14:textId="77777777" w:rsidR="00E97BF7" w:rsidRPr="00E97BF7" w:rsidRDefault="00E97BF7" w:rsidP="00E97BF7">
      <w:pPr>
        <w:autoSpaceDE w:val="0"/>
        <w:autoSpaceDN w:val="0"/>
        <w:adjustRightInd w:val="0"/>
        <w:jc w:val="both"/>
        <w:rPr>
          <w:rFonts w:ascii="Verdana" w:hAnsi="Verdana" w:cs="Verdana"/>
          <w:iCs/>
        </w:rPr>
      </w:pPr>
    </w:p>
    <w:p w14:paraId="748ABCD1" w14:textId="66285348" w:rsidR="00E97BF7" w:rsidRPr="00E97BF7" w:rsidRDefault="00E97BF7" w:rsidP="00E97BF7">
      <w:pPr>
        <w:autoSpaceDE w:val="0"/>
        <w:autoSpaceDN w:val="0"/>
        <w:adjustRightInd w:val="0"/>
        <w:jc w:val="both"/>
        <w:rPr>
          <w:rFonts w:ascii="Verdana" w:hAnsi="Verdana" w:cs="Verdana"/>
          <w:iCs/>
        </w:rPr>
      </w:pPr>
      <w:r w:rsidRPr="00E97BF7">
        <w:rPr>
          <w:rFonts w:ascii="Verdana" w:hAnsi="Verdana" w:cs="Verdana"/>
          <w:iCs/>
        </w:rPr>
        <w:t>Data inizio e data fine:____________________</w:t>
      </w:r>
      <w:r w:rsidR="005728FC">
        <w:rPr>
          <w:rFonts w:ascii="Verdana" w:hAnsi="Verdana" w:cs="Verdana"/>
          <w:iCs/>
        </w:rPr>
        <w:t>______________________________</w:t>
      </w:r>
    </w:p>
    <w:p w14:paraId="097A8FE5" w14:textId="77777777" w:rsidR="00E97BF7" w:rsidRPr="00E97BF7" w:rsidRDefault="00E97BF7" w:rsidP="00E97BF7">
      <w:pPr>
        <w:tabs>
          <w:tab w:val="left" w:pos="5677"/>
        </w:tabs>
        <w:jc w:val="both"/>
        <w:rPr>
          <w:rFonts w:ascii="Verdana" w:hAnsi="Verdana" w:cs="Verdana"/>
          <w:b/>
          <w:iCs/>
        </w:rPr>
      </w:pPr>
    </w:p>
    <w:p w14:paraId="21C18FD9" w14:textId="3B517203" w:rsidR="00E97BF7" w:rsidRPr="00E97BF7" w:rsidRDefault="00E97BF7" w:rsidP="00E97BF7">
      <w:pPr>
        <w:tabs>
          <w:tab w:val="left" w:pos="5677"/>
        </w:tabs>
        <w:jc w:val="both"/>
        <w:rPr>
          <w:rFonts w:ascii="Verdana" w:hAnsi="Verdana" w:cs="Verdana"/>
          <w:iCs/>
        </w:rPr>
      </w:pPr>
      <w:r w:rsidRPr="00E97BF7">
        <w:rPr>
          <w:rFonts w:ascii="Verdana" w:hAnsi="Verdana" w:cs="Verdana"/>
          <w:iCs/>
        </w:rPr>
        <w:t>Descrizione esauriente del progetto/iniziativa:__</w:t>
      </w:r>
      <w:r w:rsidR="005728FC">
        <w:rPr>
          <w:rFonts w:ascii="Verdana" w:hAnsi="Verdana" w:cs="Verdana"/>
          <w:iCs/>
        </w:rPr>
        <w:t>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4A74">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B83B1F" w14:textId="77777777" w:rsidR="00E97BF7" w:rsidRPr="00E97BF7" w:rsidRDefault="00E97BF7" w:rsidP="00E97BF7">
      <w:pPr>
        <w:tabs>
          <w:tab w:val="left" w:pos="5677"/>
        </w:tabs>
        <w:jc w:val="both"/>
        <w:rPr>
          <w:rFonts w:ascii="Verdana" w:hAnsi="Verdana" w:cs="Verdana"/>
          <w:iCs/>
        </w:rPr>
      </w:pPr>
      <w:r w:rsidRPr="00E97BF7">
        <w:rPr>
          <w:rFonts w:ascii="Verdana" w:hAnsi="Verdana" w:cs="Verdana"/>
          <w:iCs/>
        </w:rPr>
        <w:t xml:space="preserve">Ai fini della valutazione e dell’attribuzione del punteggio del progetto </w:t>
      </w:r>
      <w:r w:rsidRPr="00E97BF7">
        <w:rPr>
          <w:rFonts w:ascii="Verdana" w:hAnsi="Verdana" w:cs="Verdana"/>
          <w:b/>
          <w:iCs/>
        </w:rPr>
        <w:t>descrivere</w:t>
      </w:r>
      <w:r w:rsidRPr="00E97BF7">
        <w:rPr>
          <w:rFonts w:ascii="Verdana" w:hAnsi="Verdana" w:cs="Verdana"/>
          <w:iCs/>
        </w:rPr>
        <w:t>:</w:t>
      </w:r>
    </w:p>
    <w:p w14:paraId="569EE6ED" w14:textId="06CA8A5A" w:rsidR="00E97BF7" w:rsidRPr="00E97BF7" w:rsidRDefault="00E97BF7" w:rsidP="00E97BF7">
      <w:pPr>
        <w:tabs>
          <w:tab w:val="left" w:pos="5677"/>
        </w:tabs>
        <w:jc w:val="both"/>
        <w:rPr>
          <w:rFonts w:ascii="Verdana" w:hAnsi="Verdana" w:cs="Verdana"/>
          <w:b/>
          <w:iCs/>
        </w:rPr>
      </w:pPr>
      <w:r w:rsidRPr="00E97BF7">
        <w:rPr>
          <w:rFonts w:ascii="Verdana" w:hAnsi="Verdana" w:cs="Verdana"/>
          <w:b/>
          <w:iCs/>
        </w:rPr>
        <w:t>CRITERIO A</w:t>
      </w:r>
      <w:r w:rsidRPr="00E97BF7">
        <w:rPr>
          <w:rFonts w:ascii="Verdana" w:hAnsi="Verdana" w:cs="Verdana"/>
          <w:iCs/>
        </w:rPr>
        <w:t xml:space="preserve"> – </w:t>
      </w:r>
      <w:r w:rsidRPr="00E97BF7">
        <w:rPr>
          <w:rFonts w:ascii="Verdana" w:hAnsi="Verdana" w:cs="Verdana"/>
          <w:b/>
          <w:iCs/>
        </w:rPr>
        <w:t>COERENZA CON LE FUNZIONI ISTITUZIONALI E LE LINEE PROGRAMMATICHE CAMERALI</w:t>
      </w:r>
    </w:p>
    <w:p w14:paraId="17A53667" w14:textId="2C2B3116" w:rsidR="00E97BF7" w:rsidRPr="005728FC" w:rsidRDefault="00E97BF7" w:rsidP="00E97BF7">
      <w:pPr>
        <w:jc w:val="both"/>
        <w:rPr>
          <w:rFonts w:ascii="Verdana" w:hAnsi="Verdana"/>
          <w:iCs/>
        </w:rPr>
      </w:pPr>
      <w:r w:rsidRPr="00E97BF7">
        <w:rPr>
          <w:rFonts w:ascii="Verdana" w:hAnsi="Verdana"/>
          <w:iCs/>
        </w:rPr>
        <w:t>Indicatore A.1 – Coerenza con funzioni istituziona</w:t>
      </w:r>
      <w:r w:rsidR="005728FC">
        <w:rPr>
          <w:rFonts w:ascii="Verdana" w:hAnsi="Verdana"/>
          <w:iCs/>
        </w:rPr>
        <w:t>li e finalità generali camerali</w:t>
      </w:r>
    </w:p>
    <w:p w14:paraId="3824D38D" w14:textId="08488BA6" w:rsidR="00E97BF7" w:rsidRPr="00E97BF7" w:rsidRDefault="00E97BF7" w:rsidP="00E97BF7">
      <w:pPr>
        <w:jc w:val="both"/>
        <w:rPr>
          <w:rFonts w:ascii="Verdana" w:hAnsi="Verdana" w:cs="Verdana"/>
          <w:iCs/>
          <w:color w:val="365F91"/>
        </w:rPr>
      </w:pPr>
      <w:r w:rsidRPr="00E97BF7">
        <w:rPr>
          <w:rFonts w:ascii="Verdana" w:hAnsi="Verdana" w:cs="Verdana"/>
          <w:i/>
          <w:iCs/>
          <w:color w:val="365F91"/>
        </w:rPr>
        <w:t>L’indicatore valuta</w:t>
      </w:r>
      <w:r w:rsidR="00247106">
        <w:rPr>
          <w:rFonts w:ascii="Verdana" w:hAnsi="Verdana" w:cs="Verdana"/>
          <w:i/>
          <w:iCs/>
          <w:color w:val="365F91"/>
        </w:rPr>
        <w:t xml:space="preserve"> </w:t>
      </w:r>
      <w:r w:rsidR="00247106" w:rsidRPr="00E40D8B">
        <w:rPr>
          <w:rFonts w:ascii="Verdana" w:hAnsi="Verdana" w:cs="Verdana"/>
          <w:b/>
          <w:i/>
          <w:iCs/>
          <w:color w:val="365F91"/>
        </w:rPr>
        <w:t>a pena di in</w:t>
      </w:r>
      <w:r w:rsidR="00A07BB5" w:rsidRPr="00E40D8B">
        <w:rPr>
          <w:rFonts w:ascii="Verdana" w:hAnsi="Verdana" w:cs="Verdana"/>
          <w:b/>
          <w:i/>
          <w:iCs/>
          <w:color w:val="365F91"/>
        </w:rPr>
        <w:t>ammissibilità</w:t>
      </w:r>
      <w:r w:rsidRPr="00E97BF7">
        <w:rPr>
          <w:rFonts w:ascii="Verdana" w:hAnsi="Verdana" w:cs="Verdana"/>
          <w:i/>
          <w:iCs/>
          <w:color w:val="365F91"/>
        </w:rPr>
        <w:t xml:space="preserve"> la rispondenza dell’iniziativa alle funzioni istituzionali e alle finalità generali della Camera di commercio, con particolare riguardo allo sviluppo socioeconomico, alla competitività delle imprese, alla promozione economica e alle ricadute positive per il sistema economico locale e la collettività</w:t>
      </w:r>
      <w:r w:rsidRPr="00E97BF7">
        <w:rPr>
          <w:rFonts w:ascii="Verdana" w:hAnsi="Verdana" w:cs="Verdana"/>
          <w:iCs/>
          <w:color w:val="365F91"/>
        </w:rPr>
        <w:t>.</w:t>
      </w:r>
    </w:p>
    <w:p w14:paraId="39836789" w14:textId="1EFBB82E" w:rsidR="00E97BF7" w:rsidRPr="00E97BF7" w:rsidRDefault="005728FC" w:rsidP="00E97BF7">
      <w:pPr>
        <w:tabs>
          <w:tab w:val="left" w:pos="5677"/>
        </w:tabs>
        <w:jc w:val="both"/>
        <w:rPr>
          <w:rFonts w:ascii="Verdana" w:hAnsi="Verdana" w:cs="Verdana"/>
          <w:iCs/>
        </w:rPr>
      </w:pPr>
      <w:r>
        <w:rPr>
          <w:rFonts w:ascii="Verdana" w:hAnsi="Verdana" w:cs="Verdana"/>
          <w:i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D05D26" w14:textId="77777777" w:rsidR="005728FC" w:rsidRDefault="005728FC" w:rsidP="005728FC">
      <w:pPr>
        <w:jc w:val="both"/>
        <w:rPr>
          <w:rFonts w:ascii="Verdana" w:hAnsi="Verdana"/>
          <w:iCs/>
        </w:rPr>
      </w:pPr>
    </w:p>
    <w:p w14:paraId="6E4BD511" w14:textId="50C41EFE" w:rsidR="00E97BF7" w:rsidRPr="005728FC" w:rsidRDefault="00E97BF7" w:rsidP="005728FC">
      <w:pPr>
        <w:jc w:val="both"/>
        <w:rPr>
          <w:rFonts w:ascii="Verdana" w:hAnsi="Verdana"/>
          <w:iCs/>
        </w:rPr>
      </w:pPr>
      <w:r w:rsidRPr="00E97BF7">
        <w:rPr>
          <w:rFonts w:ascii="Verdana" w:hAnsi="Verdana"/>
          <w:iCs/>
        </w:rPr>
        <w:t>Indicatore A.2 – Coerenza con almeno una linea</w:t>
      </w:r>
      <w:r w:rsidR="005728FC">
        <w:rPr>
          <w:rFonts w:ascii="Verdana" w:hAnsi="Verdana"/>
          <w:iCs/>
        </w:rPr>
        <w:t xml:space="preserve"> programmatica camerale</w:t>
      </w:r>
    </w:p>
    <w:p w14:paraId="3CE1DB91" w14:textId="622217CD" w:rsidR="00E97BF7" w:rsidRPr="005728FC" w:rsidRDefault="00E97BF7" w:rsidP="00E97BF7">
      <w:pPr>
        <w:jc w:val="both"/>
        <w:rPr>
          <w:rFonts w:ascii="Verdana" w:hAnsi="Verdana" w:cs="Verdana"/>
          <w:i/>
          <w:iCs/>
          <w:color w:val="365F91"/>
        </w:rPr>
      </w:pPr>
      <w:r w:rsidRPr="00E97BF7">
        <w:rPr>
          <w:rFonts w:ascii="Verdana" w:hAnsi="Verdana" w:cs="Verdana"/>
          <w:i/>
          <w:iCs/>
          <w:color w:val="365F91"/>
        </w:rPr>
        <w:t>L’indicatore valuta</w:t>
      </w:r>
      <w:r w:rsidR="00247106">
        <w:rPr>
          <w:rFonts w:ascii="Verdana" w:hAnsi="Verdana" w:cs="Verdana"/>
          <w:i/>
          <w:iCs/>
          <w:color w:val="365F91"/>
        </w:rPr>
        <w:t xml:space="preserve"> </w:t>
      </w:r>
      <w:r w:rsidR="00247106" w:rsidRPr="00E40D8B">
        <w:rPr>
          <w:rFonts w:ascii="Verdana" w:hAnsi="Verdana" w:cs="Verdana"/>
          <w:b/>
          <w:i/>
          <w:iCs/>
          <w:color w:val="365F91"/>
        </w:rPr>
        <w:t>a pena di inammissibilità</w:t>
      </w:r>
      <w:r w:rsidRPr="00E97BF7">
        <w:rPr>
          <w:rFonts w:ascii="Verdana" w:hAnsi="Verdana" w:cs="Verdana"/>
          <w:i/>
          <w:iCs/>
          <w:color w:val="365F91"/>
        </w:rPr>
        <w:t xml:space="preserve"> la riconducibilità dell’iniziativa ad almeno una delle linee programmatiche camerali previste dal Regolamento (</w:t>
      </w:r>
      <w:r w:rsidRPr="00E97BF7">
        <w:rPr>
          <w:rFonts w:ascii="Verdana" w:hAnsi="Verdana" w:cs="Verdana"/>
          <w:iCs/>
          <w:color w:val="365F91"/>
        </w:rPr>
        <w:t>Rafforzare il mercato e promuovere le imprese nel mondo -  Sostenere la transizione digitale tecnologica ed ecologica delle imprese -  Rafforzare l’attrattività territoriale, anche attraverso eventi culturali e/o di promozione dei patrimoni artistici -  Sostenere i giovani, la formazione ed il lavoro e la nascita delle imprese - Credito e finanza - Promuovere la produzione della conoscenza: l’informazione economica a supporto delle imprese e del territori -  Promuovere la regolazione del mercato e garantirne la concorrenza</w:t>
      </w:r>
      <w:r w:rsidR="005728FC">
        <w:rPr>
          <w:rFonts w:ascii="Verdana" w:hAnsi="Verdana" w:cs="Verdana"/>
          <w:i/>
          <w:iCs/>
          <w:color w:val="365F91"/>
        </w:rPr>
        <w:t xml:space="preserve">).  </w:t>
      </w:r>
    </w:p>
    <w:p w14:paraId="3FB12B28" w14:textId="77777777" w:rsidR="00E97BF7" w:rsidRPr="00B46A1F" w:rsidRDefault="00E97BF7" w:rsidP="00E97BF7">
      <w:pPr>
        <w:jc w:val="both"/>
        <w:rPr>
          <w:rFonts w:ascii="Verdana" w:hAnsi="Verdana" w:cs="Verdana"/>
          <w:iCs/>
          <w:color w:val="365F91"/>
        </w:rPr>
      </w:pPr>
      <w:r w:rsidRPr="00B46A1F">
        <w:rPr>
          <w:rFonts w:ascii="Verdana" w:hAnsi="Verdana" w:cs="Verdana"/>
          <w:iCs/>
          <w:color w:val="365F91"/>
        </w:rPr>
        <w:t>N.B.: Per le sagre locali o patronali nonché le manifestazioni di mero folklore locale, ricreative ed assistenziali potranno essere oggetto del sostegno finanziario camerale solo se e in quanto trovi spazio all’interno di tali manifestazioni una reale promozione di prodotti del territorio o sia riscontrabile una concreta valorizzazione del territorio stesso.</w:t>
      </w:r>
    </w:p>
    <w:p w14:paraId="1FB02E41" w14:textId="30797C78" w:rsidR="005728FC" w:rsidRPr="00E40D8B" w:rsidRDefault="005728FC" w:rsidP="00E97BF7">
      <w:pPr>
        <w:tabs>
          <w:tab w:val="left" w:pos="5677"/>
        </w:tabs>
        <w:jc w:val="both"/>
        <w:rPr>
          <w:rFonts w:ascii="Verdana" w:hAnsi="Verdana" w:cs="Verdana"/>
          <w:iCs/>
        </w:rPr>
      </w:pPr>
      <w:r>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57FB4" w14:textId="77777777" w:rsidR="005728FC" w:rsidRPr="00E97BF7" w:rsidRDefault="005728FC" w:rsidP="00E97BF7">
      <w:pPr>
        <w:tabs>
          <w:tab w:val="left" w:pos="5677"/>
        </w:tabs>
        <w:jc w:val="both"/>
        <w:rPr>
          <w:rFonts w:ascii="Verdana" w:hAnsi="Verdana" w:cs="Verdana"/>
          <w:b/>
          <w:iCs/>
        </w:rPr>
      </w:pPr>
    </w:p>
    <w:p w14:paraId="7ED34FE3" w14:textId="7B33E5F2" w:rsidR="00E97BF7" w:rsidRPr="00E97BF7" w:rsidRDefault="00E97BF7" w:rsidP="00E97BF7">
      <w:pPr>
        <w:tabs>
          <w:tab w:val="left" w:pos="5677"/>
        </w:tabs>
        <w:jc w:val="both"/>
        <w:rPr>
          <w:rFonts w:ascii="Verdana" w:hAnsi="Verdana" w:cs="Verdana"/>
          <w:iCs/>
        </w:rPr>
      </w:pPr>
      <w:r w:rsidRPr="00E97BF7">
        <w:rPr>
          <w:rFonts w:ascii="Verdana" w:hAnsi="Verdana" w:cs="Verdana"/>
          <w:b/>
          <w:iCs/>
        </w:rPr>
        <w:t>CRITERIO B</w:t>
      </w:r>
      <w:r w:rsidRPr="00E97BF7">
        <w:rPr>
          <w:rFonts w:ascii="Verdana" w:hAnsi="Verdana" w:cs="Verdana"/>
          <w:iCs/>
        </w:rPr>
        <w:t xml:space="preserve"> – </w:t>
      </w:r>
      <w:r w:rsidRPr="00E97BF7">
        <w:rPr>
          <w:rFonts w:ascii="Verdana" w:hAnsi="Verdana" w:cs="Verdana"/>
          <w:b/>
          <w:iCs/>
        </w:rPr>
        <w:t>AMPIEZZA DEL PARTENARIATO E RICADUTE SUL TERRITORIO</w:t>
      </w:r>
      <w:r w:rsidRPr="00E97BF7">
        <w:rPr>
          <w:rFonts w:ascii="Verdana" w:hAnsi="Verdana" w:cs="Verdana"/>
          <w:iCs/>
        </w:rPr>
        <w:t xml:space="preserve"> (</w:t>
      </w:r>
      <w:proofErr w:type="spellStart"/>
      <w:r w:rsidRPr="00E97BF7">
        <w:rPr>
          <w:rFonts w:ascii="Verdana" w:hAnsi="Verdana" w:cs="Verdana"/>
          <w:b/>
          <w:iCs/>
        </w:rPr>
        <w:t>max</w:t>
      </w:r>
      <w:proofErr w:type="spellEnd"/>
      <w:r w:rsidRPr="00E97BF7">
        <w:rPr>
          <w:rFonts w:ascii="Verdana" w:hAnsi="Verdana" w:cs="Verdana"/>
          <w:b/>
          <w:iCs/>
        </w:rPr>
        <w:t xml:space="preserve"> 30 punti</w:t>
      </w:r>
      <w:r w:rsidRPr="00E97BF7">
        <w:rPr>
          <w:rFonts w:ascii="Verdana" w:hAnsi="Verdana" w:cs="Verdana"/>
          <w:iCs/>
        </w:rPr>
        <w:t xml:space="preserve">) </w:t>
      </w:r>
    </w:p>
    <w:p w14:paraId="2DEF5D6C" w14:textId="77777777" w:rsidR="005728FC" w:rsidRDefault="00E97BF7" w:rsidP="00E97BF7">
      <w:pPr>
        <w:jc w:val="both"/>
        <w:rPr>
          <w:rFonts w:ascii="Verdana" w:hAnsi="Verdana"/>
          <w:i/>
          <w:iCs/>
        </w:rPr>
      </w:pPr>
      <w:r w:rsidRPr="00E97BF7">
        <w:rPr>
          <w:rFonts w:ascii="Verdana" w:hAnsi="Verdana"/>
          <w:iCs/>
        </w:rPr>
        <w:t xml:space="preserve">Indicatore “tabellare” B.1 – Numero di partner formalmente coinvolti </w:t>
      </w:r>
      <w:r w:rsidR="005728FC">
        <w:rPr>
          <w:rFonts w:ascii="Verdana" w:hAnsi="Verdana"/>
          <w:i/>
          <w:iCs/>
        </w:rPr>
        <w:t>(punteggio massimo: 10 punti)</w:t>
      </w:r>
    </w:p>
    <w:p w14:paraId="3A3BCE62" w14:textId="52DFCFE6" w:rsidR="00E97BF7" w:rsidRPr="005728FC" w:rsidRDefault="00E97BF7" w:rsidP="00E97BF7">
      <w:pPr>
        <w:jc w:val="both"/>
        <w:rPr>
          <w:rFonts w:ascii="Verdana" w:hAnsi="Verdana"/>
          <w:i/>
          <w:iCs/>
        </w:rPr>
      </w:pPr>
      <w:r w:rsidRPr="00E97BF7">
        <w:rPr>
          <w:rFonts w:ascii="Verdana" w:hAnsi="Verdana" w:cs="Verdana"/>
          <w:i/>
          <w:iCs/>
          <w:color w:val="365F91"/>
        </w:rPr>
        <w:t xml:space="preserve">L’indicatore valuta, quale indice di iniziativa di sistema, la capacità del soggetto proponente di attivare una rete di partner che partecipano al progetto con un ruolo formalizzato (accordi, lettere di intenti, </w:t>
      </w:r>
      <w:proofErr w:type="spellStart"/>
      <w:r w:rsidRPr="00E97BF7">
        <w:rPr>
          <w:rFonts w:ascii="Verdana" w:hAnsi="Verdana" w:cs="Verdana"/>
          <w:i/>
          <w:iCs/>
          <w:color w:val="365F91"/>
        </w:rPr>
        <w:t>coorganizzazione</w:t>
      </w:r>
      <w:proofErr w:type="spellEnd"/>
      <w:r w:rsidRPr="00E97BF7">
        <w:rPr>
          <w:rFonts w:ascii="Verdana" w:hAnsi="Verdana" w:cs="Verdana"/>
          <w:i/>
          <w:iCs/>
          <w:color w:val="365F91"/>
        </w:rPr>
        <w:t xml:space="preserve">, cofinanziamento). </w:t>
      </w:r>
    </w:p>
    <w:p w14:paraId="23DAC70A" w14:textId="11095D11" w:rsidR="00E97BF7" w:rsidRDefault="00E97BF7" w:rsidP="00E97BF7">
      <w:pPr>
        <w:tabs>
          <w:tab w:val="left" w:pos="5677"/>
        </w:tabs>
        <w:jc w:val="both"/>
        <w:rPr>
          <w:rFonts w:ascii="Verdana" w:hAnsi="Verdana" w:cs="Verdana"/>
          <w:iCs/>
        </w:rPr>
      </w:pPr>
      <w:r w:rsidRPr="00E97BF7">
        <w:rPr>
          <w:rFonts w:ascii="Verdana" w:hAnsi="Verdana" w:cs="Verdana"/>
          <w:iCs/>
        </w:rPr>
        <w:t>____________________________________________________________________</w:t>
      </w:r>
      <w:r w:rsidR="005728FC">
        <w:rPr>
          <w:rFonts w:ascii="Verdana" w:hAnsi="Verdana" w:cs="Verdana"/>
          <w:iCs/>
        </w:rPr>
        <w:t>____________________________________________________________________________________________________________________________________________________________________________________________________________</w:t>
      </w:r>
    </w:p>
    <w:p w14:paraId="2F441B3C" w14:textId="77777777" w:rsidR="00B46A1F" w:rsidRPr="00E97BF7" w:rsidRDefault="00B46A1F" w:rsidP="00E97BF7">
      <w:pPr>
        <w:tabs>
          <w:tab w:val="left" w:pos="5677"/>
        </w:tabs>
        <w:jc w:val="both"/>
        <w:rPr>
          <w:rFonts w:ascii="Verdana" w:hAnsi="Verdana" w:cs="Verdana"/>
          <w:iCs/>
        </w:rPr>
      </w:pPr>
    </w:p>
    <w:p w14:paraId="34061599" w14:textId="2A3C0F83" w:rsidR="00E97BF7" w:rsidRPr="005728FC" w:rsidRDefault="00E97BF7" w:rsidP="00E97BF7">
      <w:pPr>
        <w:jc w:val="both"/>
        <w:rPr>
          <w:rFonts w:ascii="Verdana" w:hAnsi="Verdana"/>
          <w:i/>
          <w:iCs/>
        </w:rPr>
      </w:pPr>
      <w:r w:rsidRPr="00E97BF7">
        <w:rPr>
          <w:rFonts w:ascii="Verdana" w:hAnsi="Verdana"/>
          <w:iCs/>
        </w:rPr>
        <w:t xml:space="preserve">Indicatore “tabellare” B.2 – Diversità tipologica dei partner </w:t>
      </w:r>
      <w:r w:rsidR="005728FC">
        <w:rPr>
          <w:rFonts w:ascii="Verdana" w:hAnsi="Verdana"/>
          <w:i/>
          <w:iCs/>
        </w:rPr>
        <w:t>(punteggio massimo: 10 punti)</w:t>
      </w:r>
    </w:p>
    <w:p w14:paraId="687758AF"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L’indicatore valuta, quale indice di approccio integrato e di sistema, la varietà delle categorie di soggetti coinvolti nel partenariato (es. enti pubblici territoriali, associazioni di categoria, enti del Terzo settore, imprese, università/centri di ricerca, fondazioni, altri enti pubblici o privati).</w:t>
      </w:r>
    </w:p>
    <w:p w14:paraId="68635761" w14:textId="74E3379E" w:rsidR="00E97BF7" w:rsidRPr="00E97BF7" w:rsidRDefault="005728FC" w:rsidP="00E97BF7">
      <w:pPr>
        <w:tabs>
          <w:tab w:val="left" w:pos="5677"/>
        </w:tabs>
        <w:jc w:val="both"/>
        <w:rPr>
          <w:rFonts w:ascii="Verdana" w:hAnsi="Verdana" w:cs="Verdana"/>
          <w:iCs/>
        </w:rPr>
      </w:pPr>
      <w:r>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D9AF32" w14:textId="77777777" w:rsidR="005728FC" w:rsidRDefault="005728FC" w:rsidP="00E97BF7">
      <w:pPr>
        <w:jc w:val="both"/>
        <w:rPr>
          <w:rFonts w:ascii="Verdana" w:hAnsi="Verdana"/>
          <w:iCs/>
        </w:rPr>
      </w:pPr>
    </w:p>
    <w:p w14:paraId="3D6A5A5B" w14:textId="4A50E609" w:rsidR="00E97BF7" w:rsidRPr="00E97BF7" w:rsidRDefault="00E97BF7" w:rsidP="00E97BF7">
      <w:pPr>
        <w:jc w:val="both"/>
        <w:rPr>
          <w:rFonts w:ascii="Verdana" w:hAnsi="Verdana"/>
          <w:i/>
          <w:iCs/>
        </w:rPr>
      </w:pPr>
      <w:r w:rsidRPr="00E97BF7">
        <w:rPr>
          <w:rFonts w:ascii="Verdana" w:hAnsi="Verdana"/>
          <w:iCs/>
        </w:rPr>
        <w:t>Indicatore “tabellare” B.3 – Estensione territoriale operativa dell’iniziativa (punteggio massimo: 10 punti</w:t>
      </w:r>
      <w:r w:rsidR="005728FC">
        <w:rPr>
          <w:rFonts w:ascii="Verdana" w:hAnsi="Verdana"/>
          <w:i/>
          <w:iCs/>
        </w:rPr>
        <w:t>)</w:t>
      </w:r>
    </w:p>
    <w:p w14:paraId="3419386A"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L’indicatore valuta l’ampiezza dell’area territoriale direttamente interessata dalle attività progettuali (luoghi di svolgimento, bacino di imprese/destinatari coinvolti), in termini di ricadute territoriali dirette dell’iniziativa.</w:t>
      </w:r>
    </w:p>
    <w:p w14:paraId="744CFA55" w14:textId="1C95D258" w:rsidR="00E97BF7" w:rsidRPr="00E97BF7" w:rsidRDefault="005728FC" w:rsidP="00E97BF7">
      <w:pPr>
        <w:jc w:val="both"/>
        <w:rPr>
          <w:rFonts w:ascii="Verdana" w:hAnsi="Verdana" w:cs="Verdana"/>
          <w:iCs/>
        </w:rPr>
      </w:pPr>
      <w:r>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34319" w14:textId="77777777" w:rsidR="005728FC" w:rsidRDefault="005728FC" w:rsidP="00E97BF7">
      <w:pPr>
        <w:tabs>
          <w:tab w:val="left" w:pos="5677"/>
        </w:tabs>
        <w:jc w:val="both"/>
        <w:rPr>
          <w:rFonts w:ascii="Verdana" w:hAnsi="Verdana" w:cs="Verdana"/>
          <w:b/>
          <w:iCs/>
        </w:rPr>
      </w:pPr>
    </w:p>
    <w:p w14:paraId="0A21FAB7" w14:textId="77777777" w:rsidR="005728FC" w:rsidRDefault="005728FC" w:rsidP="00E97BF7">
      <w:pPr>
        <w:tabs>
          <w:tab w:val="left" w:pos="5677"/>
        </w:tabs>
        <w:jc w:val="both"/>
        <w:rPr>
          <w:rFonts w:ascii="Verdana" w:hAnsi="Verdana" w:cs="Verdana"/>
          <w:b/>
          <w:iCs/>
        </w:rPr>
      </w:pPr>
    </w:p>
    <w:p w14:paraId="36B86869" w14:textId="128B338D" w:rsidR="005728FC" w:rsidRPr="005728FC" w:rsidRDefault="00E97BF7" w:rsidP="005728FC">
      <w:pPr>
        <w:tabs>
          <w:tab w:val="left" w:pos="5677"/>
        </w:tabs>
        <w:jc w:val="both"/>
        <w:rPr>
          <w:rFonts w:ascii="Verdana" w:hAnsi="Verdana" w:cs="Verdana"/>
          <w:iCs/>
        </w:rPr>
      </w:pPr>
      <w:r w:rsidRPr="00E97BF7">
        <w:rPr>
          <w:rFonts w:ascii="Verdana" w:hAnsi="Verdana" w:cs="Verdana"/>
          <w:b/>
          <w:iCs/>
        </w:rPr>
        <w:t>CRITERIO C –</w:t>
      </w:r>
      <w:r w:rsidRPr="00E97BF7">
        <w:rPr>
          <w:rFonts w:ascii="Verdana" w:hAnsi="Verdana" w:cs="Verdana"/>
          <w:iCs/>
        </w:rPr>
        <w:t xml:space="preserve"> </w:t>
      </w:r>
      <w:r w:rsidRPr="00E97BF7">
        <w:rPr>
          <w:rFonts w:ascii="Verdana" w:hAnsi="Verdana" w:cs="Verdana"/>
          <w:b/>
          <w:iCs/>
        </w:rPr>
        <w:t>QUALITÀ PROGETTUALE E IMPATTO</w:t>
      </w:r>
      <w:r w:rsidRPr="00E97BF7">
        <w:rPr>
          <w:rFonts w:ascii="Verdana" w:hAnsi="Verdana" w:cs="Verdana"/>
          <w:iCs/>
        </w:rPr>
        <w:t xml:space="preserve"> </w:t>
      </w:r>
      <w:r w:rsidR="005728FC">
        <w:rPr>
          <w:rFonts w:ascii="Verdana" w:hAnsi="Verdana" w:cs="Verdana"/>
          <w:iCs/>
        </w:rPr>
        <w:t>(</w:t>
      </w:r>
      <w:proofErr w:type="spellStart"/>
      <w:r w:rsidR="005728FC">
        <w:rPr>
          <w:rFonts w:ascii="Verdana" w:hAnsi="Verdana" w:cs="Verdana"/>
          <w:iCs/>
        </w:rPr>
        <w:t>max</w:t>
      </w:r>
      <w:proofErr w:type="spellEnd"/>
      <w:r w:rsidR="005728FC">
        <w:rPr>
          <w:rFonts w:ascii="Verdana" w:hAnsi="Verdana" w:cs="Verdana"/>
          <w:iCs/>
        </w:rPr>
        <w:t xml:space="preserve"> 40 punti)</w:t>
      </w:r>
    </w:p>
    <w:p w14:paraId="5B8A4781" w14:textId="2D5B4C89" w:rsidR="005728FC" w:rsidRPr="00E97BF7" w:rsidRDefault="00E97BF7" w:rsidP="00E97BF7">
      <w:pPr>
        <w:jc w:val="both"/>
        <w:rPr>
          <w:rFonts w:ascii="Verdana" w:hAnsi="Verdana"/>
          <w:iCs/>
        </w:rPr>
      </w:pPr>
      <w:r w:rsidRPr="00E97BF7">
        <w:rPr>
          <w:rFonts w:ascii="Verdana" w:hAnsi="Verdana"/>
          <w:iCs/>
        </w:rPr>
        <w:t>Indicatore “discrezionale” C.1 – Chiarezza e completezza della descrizione progettual</w:t>
      </w:r>
      <w:r w:rsidR="005728FC">
        <w:rPr>
          <w:rFonts w:ascii="Verdana" w:hAnsi="Verdana"/>
          <w:iCs/>
        </w:rPr>
        <w:t>e (punteggio massimo: 10 punti)</w:t>
      </w:r>
    </w:p>
    <w:p w14:paraId="45FB8BA3" w14:textId="77777777" w:rsidR="00E97BF7" w:rsidRPr="00E97BF7" w:rsidRDefault="00E97BF7" w:rsidP="00E97BF7">
      <w:pPr>
        <w:jc w:val="both"/>
        <w:rPr>
          <w:rFonts w:ascii="Verdana" w:hAnsi="Verdana" w:cs="Verdana"/>
          <w:i/>
          <w:iCs/>
        </w:rPr>
      </w:pPr>
      <w:r w:rsidRPr="00E97BF7">
        <w:rPr>
          <w:rFonts w:ascii="Verdana" w:hAnsi="Verdana" w:cs="Verdana"/>
          <w:i/>
          <w:iCs/>
          <w:color w:val="365F91"/>
        </w:rPr>
        <w:t>L’indicatore valuta, quale indice della capacità progettuale del soggetto proponente, il grado di strutturazione del progetto in termini di chiarezza degli obiettivi, di descrizione delle attività previste, di individuazione dei destinatari e di definizione del cronoprogramma.</w:t>
      </w:r>
    </w:p>
    <w:p w14:paraId="0B18145E" w14:textId="2293F4B2" w:rsidR="00E97BF7" w:rsidRPr="00E97BF7" w:rsidRDefault="005728FC" w:rsidP="00E97BF7">
      <w:pPr>
        <w:tabs>
          <w:tab w:val="left" w:pos="5677"/>
        </w:tabs>
        <w:jc w:val="both"/>
        <w:rPr>
          <w:rFonts w:ascii="Verdana" w:hAnsi="Verdana" w:cs="Verdana"/>
          <w:iCs/>
        </w:rPr>
      </w:pPr>
      <w:r>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DC784" w14:textId="77777777" w:rsidR="005728FC" w:rsidRDefault="005728FC" w:rsidP="00E97BF7">
      <w:pPr>
        <w:jc w:val="both"/>
        <w:rPr>
          <w:rFonts w:ascii="Verdana" w:hAnsi="Verdana"/>
          <w:iCs/>
        </w:rPr>
      </w:pPr>
    </w:p>
    <w:p w14:paraId="542B3E46" w14:textId="3EEB9F5F" w:rsidR="00E97BF7" w:rsidRPr="005728FC" w:rsidRDefault="00E97BF7" w:rsidP="00E97BF7">
      <w:pPr>
        <w:jc w:val="both"/>
        <w:rPr>
          <w:rFonts w:ascii="Verdana" w:hAnsi="Verdana"/>
          <w:iCs/>
        </w:rPr>
      </w:pPr>
      <w:r w:rsidRPr="00E97BF7">
        <w:rPr>
          <w:rFonts w:ascii="Verdana" w:hAnsi="Verdana"/>
          <w:iCs/>
        </w:rPr>
        <w:t>Indicatore “discrezionale” C.2 – Congruità del piano economico rispetto alle attivit</w:t>
      </w:r>
      <w:r w:rsidR="005728FC">
        <w:rPr>
          <w:rFonts w:ascii="Verdana" w:hAnsi="Verdana"/>
          <w:iCs/>
        </w:rPr>
        <w:t>à (punteggio massimo: 10 punti)</w:t>
      </w:r>
    </w:p>
    <w:p w14:paraId="1A00E30A"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L’indicatore valuta, quale indice di corretta impostazione economico-finanziaria del progetto, la coerenza tra le voci di spesa e le attività previste, nonché il rispetto delle disposizioni del Regolamento in materia di spese ammissibili e non ammissibili e dei limiti percentuali (in particolare, spese di gestione/personale entro il 15% delle spese ammissibili).</w:t>
      </w:r>
    </w:p>
    <w:p w14:paraId="75907E84" w14:textId="72EC0225" w:rsidR="00E97BF7" w:rsidRPr="00E97BF7" w:rsidRDefault="005728FC" w:rsidP="00E97BF7">
      <w:pPr>
        <w:jc w:val="both"/>
        <w:rPr>
          <w:rFonts w:ascii="Verdana" w:hAnsi="Verdana" w:cs="Verdana"/>
          <w:iCs/>
        </w:rPr>
      </w:pPr>
      <w:r>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1B348F" w14:textId="77777777" w:rsidR="005728FC" w:rsidRDefault="005728FC" w:rsidP="00E97BF7">
      <w:pPr>
        <w:jc w:val="both"/>
        <w:rPr>
          <w:rFonts w:ascii="Verdana" w:hAnsi="Verdana"/>
          <w:iCs/>
        </w:rPr>
      </w:pPr>
    </w:p>
    <w:p w14:paraId="4E0DE9C4" w14:textId="41109D39" w:rsidR="00E97BF7" w:rsidRPr="005728FC" w:rsidRDefault="00E97BF7" w:rsidP="00E97BF7">
      <w:pPr>
        <w:jc w:val="both"/>
        <w:rPr>
          <w:rFonts w:ascii="Verdana" w:hAnsi="Verdana"/>
          <w:iCs/>
        </w:rPr>
      </w:pPr>
      <w:r w:rsidRPr="00E97BF7">
        <w:rPr>
          <w:rFonts w:ascii="Verdana" w:hAnsi="Verdana"/>
          <w:iCs/>
        </w:rPr>
        <w:t>Indicatore “tabellare” C.3 – Grado di cofinanziamento non cameral</w:t>
      </w:r>
      <w:r w:rsidR="005728FC">
        <w:rPr>
          <w:rFonts w:ascii="Verdana" w:hAnsi="Verdana"/>
          <w:iCs/>
        </w:rPr>
        <w:t>e (punteggio massimo: 10 punti)</w:t>
      </w:r>
    </w:p>
    <w:p w14:paraId="06CDF25A"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 xml:space="preserve">L’indicatore valuta la capacità del progetto di attivare risorse diverse dal contributo camerale, costituite da: risorse messe a disposizione dai partner di progetto, contributi o sponsorizzazioni di altri enti pubblici o privati. L’indicatore mira a premiare le iniziative che riescono a mobilitare ulteriori risorse a beneficio del territorio. </w:t>
      </w:r>
    </w:p>
    <w:p w14:paraId="33BD6CD6" w14:textId="2B88303F" w:rsidR="00E97BF7" w:rsidRPr="00E97BF7" w:rsidRDefault="005728FC" w:rsidP="00E97BF7">
      <w:pPr>
        <w:tabs>
          <w:tab w:val="left" w:pos="5677"/>
        </w:tabs>
        <w:jc w:val="both"/>
        <w:rPr>
          <w:rFonts w:ascii="Verdana" w:hAnsi="Verdana" w:cs="Verdana"/>
          <w:iCs/>
        </w:rPr>
      </w:pPr>
      <w:r w:rsidRPr="005728FC">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AFB7CE" w14:textId="77777777" w:rsidR="005728FC" w:rsidRDefault="005728FC" w:rsidP="00E97BF7">
      <w:pPr>
        <w:jc w:val="both"/>
        <w:rPr>
          <w:rFonts w:ascii="Verdana" w:hAnsi="Verdana"/>
          <w:iCs/>
          <w:u w:val="single"/>
        </w:rPr>
      </w:pPr>
    </w:p>
    <w:p w14:paraId="2E70D778" w14:textId="4A2B2849" w:rsidR="00E97BF7" w:rsidRPr="00E97BF7" w:rsidRDefault="00E97BF7" w:rsidP="00E97BF7">
      <w:pPr>
        <w:jc w:val="both"/>
        <w:rPr>
          <w:rFonts w:ascii="Verdana" w:hAnsi="Verdana"/>
          <w:iCs/>
          <w:u w:val="single"/>
        </w:rPr>
      </w:pPr>
      <w:r w:rsidRPr="00E97BF7">
        <w:rPr>
          <w:rFonts w:ascii="Verdana" w:hAnsi="Verdana"/>
          <w:iCs/>
          <w:u w:val="single"/>
        </w:rPr>
        <w:t xml:space="preserve">Indicatore “discrezionale” C.4 – Struttura degli indicatori quantitativi di risultato (punteggio massimo: 10 punti) </w:t>
      </w:r>
    </w:p>
    <w:p w14:paraId="3A06F48E"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L’indicatore valuta la presenza e qualità di un set di indicatori numerici di risultato, quale indice della capacità di misurare gli effetti dell’iniziativa. Verranno prese in considerazioni ad esempio: numero di imprese coinvolte o beneficiarie, numero di partecipanti/visitatori, ore di formazione erogate, incontri B2B o contatti d’affari generati, prodotti/servizi territoriali promossi, ecc.</w:t>
      </w:r>
    </w:p>
    <w:p w14:paraId="64A9879D" w14:textId="7BEB4507" w:rsidR="00E97BF7" w:rsidRPr="00E97BF7" w:rsidRDefault="005728FC" w:rsidP="00E97BF7">
      <w:pPr>
        <w:tabs>
          <w:tab w:val="left" w:pos="5677"/>
        </w:tabs>
        <w:jc w:val="both"/>
        <w:rPr>
          <w:rFonts w:ascii="Verdana" w:hAnsi="Verdana" w:cs="Verdana"/>
          <w:iCs/>
        </w:rPr>
      </w:pPr>
      <w:r w:rsidRPr="005728FC">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C407DF" w14:textId="77777777" w:rsidR="005728FC" w:rsidRDefault="005728FC" w:rsidP="00E97BF7">
      <w:pPr>
        <w:jc w:val="both"/>
        <w:rPr>
          <w:rFonts w:ascii="Verdana" w:hAnsi="Verdana"/>
          <w:iCs/>
          <w:u w:val="single"/>
        </w:rPr>
      </w:pPr>
    </w:p>
    <w:p w14:paraId="56C46F9F" w14:textId="77777777" w:rsidR="00E97BF7" w:rsidRPr="00E97BF7" w:rsidRDefault="00E97BF7" w:rsidP="00E97BF7">
      <w:pPr>
        <w:jc w:val="both"/>
        <w:rPr>
          <w:rFonts w:ascii="Verdana" w:hAnsi="Verdana"/>
          <w:iCs/>
          <w:u w:val="single"/>
        </w:rPr>
      </w:pPr>
      <w:r w:rsidRPr="00E97BF7">
        <w:rPr>
          <w:rFonts w:ascii="Verdana" w:hAnsi="Verdana"/>
          <w:iCs/>
          <w:u w:val="single"/>
        </w:rPr>
        <w:t>Indicatore “discrezionale” C.5 – Realismo dei target e impatto atteso sul tessuto imprenditoriale (punteggio massimo: 10 punti)</w:t>
      </w:r>
    </w:p>
    <w:p w14:paraId="5F924E48"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L’indicatore valuta la coerenza e credibilità dei valori obiettivo associati agli indicatori di risultato, in rapporto alla durata, alle risorse e alla scala del progetto, con particolare attenzione all’impatto atteso sulle imprese e sul sistema economico locale.</w:t>
      </w:r>
    </w:p>
    <w:p w14:paraId="521518D8" w14:textId="2A687CBE" w:rsidR="00E97BF7" w:rsidRPr="00E97BF7" w:rsidRDefault="005728FC" w:rsidP="00E97BF7">
      <w:pPr>
        <w:tabs>
          <w:tab w:val="left" w:pos="5677"/>
        </w:tabs>
        <w:jc w:val="both"/>
        <w:rPr>
          <w:rFonts w:ascii="Verdana" w:hAnsi="Verdana" w:cs="Verdana"/>
          <w:b/>
          <w:iCs/>
        </w:rPr>
      </w:pPr>
      <w:r w:rsidRPr="005728FC">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77447" w14:textId="77777777" w:rsidR="005728FC" w:rsidRDefault="005728FC" w:rsidP="00E97BF7">
      <w:pPr>
        <w:tabs>
          <w:tab w:val="left" w:pos="5677"/>
        </w:tabs>
        <w:jc w:val="both"/>
        <w:rPr>
          <w:rFonts w:ascii="Verdana" w:hAnsi="Verdana" w:cs="Verdana"/>
          <w:b/>
          <w:iCs/>
        </w:rPr>
      </w:pPr>
    </w:p>
    <w:p w14:paraId="1D9C7E31" w14:textId="01456C69" w:rsidR="00E97BF7" w:rsidRPr="00E97BF7" w:rsidRDefault="00E97BF7" w:rsidP="00E97BF7">
      <w:pPr>
        <w:tabs>
          <w:tab w:val="left" w:pos="5677"/>
        </w:tabs>
        <w:jc w:val="both"/>
        <w:rPr>
          <w:rFonts w:ascii="Verdana" w:hAnsi="Verdana" w:cs="Verdana"/>
          <w:b/>
          <w:iCs/>
        </w:rPr>
      </w:pPr>
      <w:r w:rsidRPr="00E97BF7">
        <w:rPr>
          <w:rFonts w:ascii="Verdana" w:hAnsi="Verdana" w:cs="Verdana"/>
          <w:b/>
          <w:iCs/>
        </w:rPr>
        <w:t>CRITERIO D</w:t>
      </w:r>
      <w:r w:rsidRPr="00E97BF7">
        <w:rPr>
          <w:rFonts w:ascii="Verdana" w:hAnsi="Verdana" w:cs="Verdana"/>
          <w:iCs/>
        </w:rPr>
        <w:t xml:space="preserve"> </w:t>
      </w:r>
      <w:r w:rsidRPr="00E97BF7">
        <w:rPr>
          <w:rFonts w:ascii="Verdana" w:hAnsi="Verdana" w:cs="Verdana"/>
          <w:b/>
          <w:iCs/>
        </w:rPr>
        <w:t>– RILIEVO DELL’INIZIATIVA E PROMOZIONE</w:t>
      </w:r>
      <w:r w:rsidRPr="00E97BF7">
        <w:rPr>
          <w:rFonts w:ascii="Verdana" w:hAnsi="Verdana" w:cs="Verdana"/>
          <w:iCs/>
        </w:rPr>
        <w:t xml:space="preserve"> </w:t>
      </w:r>
      <w:r w:rsidRPr="00E97BF7">
        <w:rPr>
          <w:rFonts w:ascii="Verdana" w:hAnsi="Verdana" w:cs="Verdana"/>
          <w:b/>
          <w:iCs/>
        </w:rPr>
        <w:t>(</w:t>
      </w:r>
      <w:proofErr w:type="spellStart"/>
      <w:r w:rsidRPr="00E97BF7">
        <w:rPr>
          <w:rFonts w:ascii="Verdana" w:hAnsi="Verdana" w:cs="Verdana"/>
          <w:b/>
          <w:iCs/>
        </w:rPr>
        <w:t>max</w:t>
      </w:r>
      <w:proofErr w:type="spellEnd"/>
      <w:r w:rsidRPr="00E97BF7">
        <w:rPr>
          <w:rFonts w:ascii="Verdana" w:hAnsi="Verdana" w:cs="Verdana"/>
          <w:b/>
          <w:iCs/>
        </w:rPr>
        <w:t xml:space="preserve"> 30 punti)</w:t>
      </w:r>
    </w:p>
    <w:p w14:paraId="3AA08C05" w14:textId="22F0D08E" w:rsidR="00E97BF7" w:rsidRPr="005728FC" w:rsidRDefault="00E97BF7" w:rsidP="00E97BF7">
      <w:pPr>
        <w:jc w:val="both"/>
        <w:rPr>
          <w:rFonts w:ascii="Verdana" w:hAnsi="Verdana"/>
          <w:iCs/>
        </w:rPr>
      </w:pPr>
      <w:r w:rsidRPr="00E97BF7">
        <w:rPr>
          <w:rFonts w:ascii="Verdana" w:hAnsi="Verdana"/>
          <w:iCs/>
        </w:rPr>
        <w:t>Indicatore “discrezionale” D.1 – Valenza identificativa per il territori</w:t>
      </w:r>
      <w:r w:rsidR="005728FC">
        <w:rPr>
          <w:rFonts w:ascii="Verdana" w:hAnsi="Verdana"/>
          <w:iCs/>
        </w:rPr>
        <w:t>o (punteggio massimo: 15 punti)</w:t>
      </w:r>
    </w:p>
    <w:p w14:paraId="3C286C97"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L’indicatore valuta il grado in cui l’iniziativa valorizza gli elementi identitari del territorio (filiere produttive tipiche, distretti, eccellenze locali, patrimonio artistico e culturale connesso allo sviluppo economico, attrattività turistica), contribuendo a rafforzare l’immagine e il posizionamento del territorio.</w:t>
      </w:r>
    </w:p>
    <w:p w14:paraId="2BAD2935" w14:textId="478AB213" w:rsidR="00E97BF7" w:rsidRPr="00E97BF7" w:rsidRDefault="005728FC" w:rsidP="00E97BF7">
      <w:pPr>
        <w:jc w:val="both"/>
        <w:rPr>
          <w:rFonts w:ascii="Verdana" w:hAnsi="Verdana" w:cs="Verdana"/>
          <w:i/>
          <w:iCs/>
          <w:highlight w:val="yellow"/>
        </w:rPr>
      </w:pPr>
      <w:r w:rsidRPr="005728FC">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6A2540" w14:textId="77777777" w:rsidR="005728FC" w:rsidRDefault="005728FC" w:rsidP="00E97BF7">
      <w:pPr>
        <w:jc w:val="both"/>
        <w:rPr>
          <w:rFonts w:ascii="Verdana" w:hAnsi="Verdana"/>
          <w:iCs/>
        </w:rPr>
      </w:pPr>
    </w:p>
    <w:p w14:paraId="3ED832F7" w14:textId="220928AC" w:rsidR="00E97BF7" w:rsidRPr="005728FC" w:rsidRDefault="00E97BF7" w:rsidP="00E97BF7">
      <w:pPr>
        <w:jc w:val="both"/>
        <w:rPr>
          <w:rFonts w:ascii="Verdana" w:hAnsi="Verdana"/>
          <w:iCs/>
        </w:rPr>
      </w:pPr>
      <w:r w:rsidRPr="00E97BF7">
        <w:rPr>
          <w:rFonts w:ascii="Verdana" w:hAnsi="Verdana"/>
          <w:iCs/>
        </w:rPr>
        <w:t>Indicatore “discrezionale” D.2 – Piano di comunicazione e visibilità del territori</w:t>
      </w:r>
      <w:r w:rsidR="005728FC">
        <w:rPr>
          <w:rFonts w:ascii="Verdana" w:hAnsi="Verdana"/>
          <w:iCs/>
        </w:rPr>
        <w:t>o (punteggio massimo: 15 punti)</w:t>
      </w:r>
    </w:p>
    <w:p w14:paraId="0727F07F" w14:textId="77777777" w:rsidR="00E97BF7" w:rsidRPr="00E97BF7" w:rsidRDefault="00E97BF7" w:rsidP="00E97BF7">
      <w:pPr>
        <w:jc w:val="both"/>
        <w:rPr>
          <w:rFonts w:ascii="Verdana" w:hAnsi="Verdana" w:cs="Verdana"/>
          <w:i/>
          <w:iCs/>
          <w:color w:val="365F91"/>
        </w:rPr>
      </w:pPr>
      <w:r w:rsidRPr="00E97BF7">
        <w:rPr>
          <w:rFonts w:ascii="Verdana" w:hAnsi="Verdana" w:cs="Verdana"/>
          <w:i/>
          <w:iCs/>
          <w:color w:val="365F91"/>
        </w:rPr>
        <w:t xml:space="preserve">L’indicatore valuta la qualità, l’articolazione del piano di comunicazione, con riferimento a: numero e tipologia di canali utilizzati (stampa, web, social media, radio/TV, newsletter, materiali promozionali, eventi stampa, ecc.); capacità di promuovere il territorio e l’iniziativa presso un pubblico ampio e qualificato; rispetto degli obblighi di visibilità del contributo camerale (uso del logo, diciture, ecc.). </w:t>
      </w:r>
    </w:p>
    <w:p w14:paraId="04CB1D3F" w14:textId="24828DB7" w:rsidR="00E97BF7" w:rsidRPr="00E97BF7" w:rsidRDefault="005728FC" w:rsidP="00E97BF7">
      <w:pPr>
        <w:autoSpaceDE w:val="0"/>
        <w:autoSpaceDN w:val="0"/>
        <w:adjustRightInd w:val="0"/>
        <w:jc w:val="both"/>
        <w:rPr>
          <w:rFonts w:ascii="Verdana" w:hAnsi="Verdana" w:cs="Verdana"/>
          <w:i/>
          <w:iCs/>
          <w:highlight w:val="yellow"/>
        </w:rPr>
      </w:pPr>
      <w:r w:rsidRPr="005728FC">
        <w:rPr>
          <w:rFonts w:ascii="Verdana"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2DAFFB" w14:textId="77777777" w:rsidR="00E97BF7" w:rsidRPr="00E97BF7" w:rsidRDefault="00E97BF7" w:rsidP="00E97BF7">
      <w:pPr>
        <w:autoSpaceDE w:val="0"/>
        <w:autoSpaceDN w:val="0"/>
        <w:adjustRightInd w:val="0"/>
        <w:jc w:val="both"/>
        <w:rPr>
          <w:rFonts w:ascii="Verdana" w:hAnsi="Verdana" w:cs="Verdana"/>
          <w:b/>
          <w:i/>
          <w:iCs/>
        </w:rPr>
      </w:pPr>
    </w:p>
    <w:p w14:paraId="16C535EF" w14:textId="77777777" w:rsidR="00E97BF7" w:rsidRPr="00E97BF7" w:rsidRDefault="00E97BF7" w:rsidP="00E97BF7">
      <w:pPr>
        <w:autoSpaceDE w:val="0"/>
        <w:autoSpaceDN w:val="0"/>
        <w:adjustRightInd w:val="0"/>
        <w:jc w:val="center"/>
        <w:rPr>
          <w:rFonts w:ascii="Verdana" w:hAnsi="Verdana" w:cs="Verdana"/>
          <w:b/>
          <w:iCs/>
        </w:rPr>
      </w:pPr>
      <w:r w:rsidRPr="00E97BF7">
        <w:rPr>
          <w:rFonts w:ascii="Verdana" w:hAnsi="Verdana" w:cs="Verdana"/>
          <w:b/>
          <w:iCs/>
        </w:rPr>
        <w:lastRenderedPageBreak/>
        <w:t>PIANO FINANZIARIO</w:t>
      </w:r>
    </w:p>
    <w:p w14:paraId="349B1D63" w14:textId="5F5CB6DC" w:rsidR="00E97BF7" w:rsidRPr="00E97BF7" w:rsidRDefault="00E97BF7" w:rsidP="00B46A1F">
      <w:pPr>
        <w:autoSpaceDE w:val="0"/>
        <w:autoSpaceDN w:val="0"/>
        <w:adjustRightInd w:val="0"/>
        <w:jc w:val="center"/>
        <w:rPr>
          <w:rFonts w:ascii="Verdana" w:hAnsi="Verdana" w:cs="Verdana"/>
          <w:i/>
          <w:iCs/>
        </w:rPr>
      </w:pPr>
      <w:r w:rsidRPr="00E97BF7">
        <w:rPr>
          <w:rFonts w:ascii="Verdana" w:hAnsi="Verdana" w:cs="Verdana"/>
          <w:i/>
          <w:iCs/>
        </w:rPr>
        <w:t>(si invita a prendere visione dell’</w:t>
      </w:r>
      <w:r w:rsidRPr="00E97BF7">
        <w:rPr>
          <w:rFonts w:ascii="Verdana" w:hAnsi="Verdana" w:cs="Verdana"/>
          <w:b/>
          <w:i/>
          <w:iCs/>
        </w:rPr>
        <w:t xml:space="preserve">art. 5 </w:t>
      </w:r>
      <w:r w:rsidRPr="00E97BF7">
        <w:rPr>
          <w:rFonts w:ascii="Verdana" w:hAnsi="Verdana" w:cs="Verdana"/>
          <w:i/>
          <w:iCs/>
        </w:rPr>
        <w:t>dell’Avviso dove sono indicate le spese ammissibili e non ammissibili)</w:t>
      </w:r>
    </w:p>
    <w:p w14:paraId="3DC31E6E" w14:textId="77777777" w:rsidR="00E97BF7" w:rsidRPr="00E97BF7" w:rsidRDefault="00E97BF7" w:rsidP="00E97BF7">
      <w:pPr>
        <w:autoSpaceDE w:val="0"/>
        <w:autoSpaceDN w:val="0"/>
        <w:adjustRightInd w:val="0"/>
        <w:jc w:val="both"/>
        <w:rPr>
          <w:rFonts w:ascii="Verdana" w:hAnsi="Verdana" w:cs="Verdana"/>
          <w:iCs/>
          <w:color w:val="365F91"/>
        </w:rPr>
      </w:pPr>
      <w:r w:rsidRPr="00E97BF7">
        <w:rPr>
          <w:rFonts w:ascii="Verdana" w:hAnsi="Verdana" w:cs="Verdana"/>
          <w:iCs/>
          <w:color w:val="365F91"/>
        </w:rPr>
        <w:t>Il piano finanziario deve evidenziare tutte le entrate – e tra queste eventuali contributi richiesti ad altri enti pubblici e/o sponsor – e le spese previste. Il piano va redatto in forma analitica dovendo, in particolare, contenere tutti gli elementi utili in ordine ai fornitori dei beni/servizi previsti, ai fini di una completa valutazione circa l’ammissibilità delle spese. In ogni caso deve essere specificato se gli importi sono al netto o al lordo delle imposte e se l’iva per il richiedente rappresenta un costo o meno.</w:t>
      </w:r>
    </w:p>
    <w:p w14:paraId="3BECA31A" w14:textId="55E3D7FE" w:rsidR="00E97BF7" w:rsidRPr="00E97BF7" w:rsidRDefault="001B469D" w:rsidP="00E97BF7">
      <w:pPr>
        <w:tabs>
          <w:tab w:val="left" w:pos="993"/>
        </w:tabs>
        <w:jc w:val="both"/>
        <w:rPr>
          <w:rFonts w:ascii="Verdana" w:hAnsi="Verdana"/>
        </w:rPr>
      </w:pPr>
      <w:r w:rsidRPr="00E97BF7">
        <w:rPr>
          <w:rFonts w:ascii="Verdana" w:hAnsi="Verdana"/>
          <w:b/>
        </w:rPr>
        <w:t xml:space="preserve">TIPOLOGIA COSTI </w:t>
      </w:r>
      <w:r w:rsidR="00E97BF7" w:rsidRPr="00E97BF7">
        <w:rPr>
          <w:rFonts w:ascii="Verdana" w:hAnsi="Verdana"/>
        </w:rPr>
        <w:t xml:space="preserve">(indicare in maniera dettagliata, raggruppandoli per voci omogenee) </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4889"/>
      </w:tblGrid>
      <w:tr w:rsidR="00E97BF7" w:rsidRPr="00E97BF7" w14:paraId="47EEA0DD" w14:textId="77777777" w:rsidTr="00885BBB">
        <w:tc>
          <w:tcPr>
            <w:tcW w:w="4889" w:type="dxa"/>
            <w:tcMar>
              <w:top w:w="0" w:type="dxa"/>
              <w:bottom w:w="0" w:type="dxa"/>
            </w:tcMar>
          </w:tcPr>
          <w:p w14:paraId="003A0041" w14:textId="77777777" w:rsidR="00E97BF7" w:rsidRPr="00E97BF7" w:rsidRDefault="00E97BF7" w:rsidP="00885BBB">
            <w:pPr>
              <w:tabs>
                <w:tab w:val="left" w:pos="993"/>
              </w:tabs>
              <w:jc w:val="both"/>
              <w:rPr>
                <w:rFonts w:ascii="Verdana" w:hAnsi="Verdana"/>
              </w:rPr>
            </w:pPr>
            <w:r w:rsidRPr="00E97BF7">
              <w:rPr>
                <w:rFonts w:ascii="Verdana" w:hAnsi="Verdana"/>
              </w:rPr>
              <w:t>VOCI DI SPESA</w:t>
            </w:r>
          </w:p>
        </w:tc>
        <w:tc>
          <w:tcPr>
            <w:tcW w:w="4889" w:type="dxa"/>
            <w:tcMar>
              <w:top w:w="0" w:type="dxa"/>
              <w:bottom w:w="0" w:type="dxa"/>
            </w:tcMar>
          </w:tcPr>
          <w:p w14:paraId="4C287A74" w14:textId="77777777" w:rsidR="00E97BF7" w:rsidRPr="00E97BF7" w:rsidRDefault="00E97BF7" w:rsidP="00885BBB">
            <w:pPr>
              <w:tabs>
                <w:tab w:val="left" w:pos="993"/>
              </w:tabs>
              <w:jc w:val="both"/>
              <w:rPr>
                <w:rFonts w:ascii="Verdana" w:hAnsi="Verdana"/>
              </w:rPr>
            </w:pPr>
            <w:r w:rsidRPr="00E97BF7">
              <w:rPr>
                <w:rFonts w:ascii="Verdana" w:hAnsi="Verdana"/>
              </w:rPr>
              <w:t xml:space="preserve">IMPORTO </w:t>
            </w:r>
          </w:p>
        </w:tc>
      </w:tr>
      <w:tr w:rsidR="00E97BF7" w:rsidRPr="00E97BF7" w14:paraId="5A91779B" w14:textId="77777777" w:rsidTr="00885BBB">
        <w:tc>
          <w:tcPr>
            <w:tcW w:w="4889" w:type="dxa"/>
            <w:tcMar>
              <w:top w:w="0" w:type="dxa"/>
              <w:bottom w:w="0" w:type="dxa"/>
            </w:tcMar>
          </w:tcPr>
          <w:p w14:paraId="289E15A7"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53B17990" w14:textId="77777777" w:rsidR="00E97BF7" w:rsidRPr="00E97BF7" w:rsidRDefault="00E97BF7" w:rsidP="00885BBB">
            <w:pPr>
              <w:tabs>
                <w:tab w:val="left" w:pos="993"/>
              </w:tabs>
              <w:jc w:val="both"/>
              <w:rPr>
                <w:rFonts w:ascii="Verdana" w:hAnsi="Verdana"/>
              </w:rPr>
            </w:pPr>
          </w:p>
        </w:tc>
      </w:tr>
      <w:tr w:rsidR="00E97BF7" w:rsidRPr="00E97BF7" w14:paraId="42012AB8" w14:textId="77777777" w:rsidTr="00885BBB">
        <w:tc>
          <w:tcPr>
            <w:tcW w:w="4889" w:type="dxa"/>
            <w:tcMar>
              <w:top w:w="0" w:type="dxa"/>
              <w:bottom w:w="0" w:type="dxa"/>
            </w:tcMar>
          </w:tcPr>
          <w:p w14:paraId="19A65D89"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1E5F1DA6" w14:textId="77777777" w:rsidR="00E97BF7" w:rsidRPr="00E97BF7" w:rsidRDefault="00E97BF7" w:rsidP="00885BBB">
            <w:pPr>
              <w:tabs>
                <w:tab w:val="left" w:pos="993"/>
              </w:tabs>
              <w:jc w:val="both"/>
              <w:rPr>
                <w:rFonts w:ascii="Verdana" w:hAnsi="Verdana"/>
              </w:rPr>
            </w:pPr>
          </w:p>
        </w:tc>
      </w:tr>
      <w:tr w:rsidR="00E97BF7" w:rsidRPr="00E97BF7" w14:paraId="7CF95138" w14:textId="77777777" w:rsidTr="00885BBB">
        <w:tc>
          <w:tcPr>
            <w:tcW w:w="4889" w:type="dxa"/>
            <w:tcMar>
              <w:top w:w="0" w:type="dxa"/>
              <w:bottom w:w="0" w:type="dxa"/>
            </w:tcMar>
          </w:tcPr>
          <w:p w14:paraId="41D09E46"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7B54BD91" w14:textId="77777777" w:rsidR="00E97BF7" w:rsidRPr="00E97BF7" w:rsidRDefault="00E97BF7" w:rsidP="00885BBB">
            <w:pPr>
              <w:tabs>
                <w:tab w:val="left" w:pos="993"/>
              </w:tabs>
              <w:jc w:val="both"/>
              <w:rPr>
                <w:rFonts w:ascii="Verdana" w:hAnsi="Verdana"/>
              </w:rPr>
            </w:pPr>
          </w:p>
        </w:tc>
      </w:tr>
      <w:tr w:rsidR="00E97BF7" w:rsidRPr="00E97BF7" w14:paraId="464FD460" w14:textId="77777777" w:rsidTr="00885BBB">
        <w:tc>
          <w:tcPr>
            <w:tcW w:w="4889" w:type="dxa"/>
            <w:tcMar>
              <w:top w:w="0" w:type="dxa"/>
              <w:bottom w:w="0" w:type="dxa"/>
            </w:tcMar>
          </w:tcPr>
          <w:p w14:paraId="03ADC09E"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3BC316D6" w14:textId="77777777" w:rsidR="00E97BF7" w:rsidRPr="00E97BF7" w:rsidRDefault="00E97BF7" w:rsidP="00885BBB">
            <w:pPr>
              <w:tabs>
                <w:tab w:val="left" w:pos="993"/>
              </w:tabs>
              <w:jc w:val="both"/>
              <w:rPr>
                <w:rFonts w:ascii="Verdana" w:hAnsi="Verdana"/>
              </w:rPr>
            </w:pPr>
          </w:p>
        </w:tc>
      </w:tr>
      <w:tr w:rsidR="00E97BF7" w:rsidRPr="00E97BF7" w14:paraId="00AB8A22" w14:textId="77777777" w:rsidTr="00885BBB">
        <w:tc>
          <w:tcPr>
            <w:tcW w:w="4889" w:type="dxa"/>
            <w:tcMar>
              <w:top w:w="0" w:type="dxa"/>
              <w:bottom w:w="0" w:type="dxa"/>
            </w:tcMar>
          </w:tcPr>
          <w:p w14:paraId="7F934F65"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5159E4CE" w14:textId="77777777" w:rsidR="00E97BF7" w:rsidRPr="00E97BF7" w:rsidRDefault="00E97BF7" w:rsidP="00885BBB">
            <w:pPr>
              <w:tabs>
                <w:tab w:val="left" w:pos="993"/>
              </w:tabs>
              <w:jc w:val="both"/>
              <w:rPr>
                <w:rFonts w:ascii="Verdana" w:hAnsi="Verdana"/>
              </w:rPr>
            </w:pPr>
          </w:p>
        </w:tc>
      </w:tr>
      <w:tr w:rsidR="00E97BF7" w:rsidRPr="00E97BF7" w14:paraId="7DE2878C" w14:textId="77777777" w:rsidTr="00885BBB">
        <w:tc>
          <w:tcPr>
            <w:tcW w:w="4889" w:type="dxa"/>
            <w:tcMar>
              <w:top w:w="0" w:type="dxa"/>
              <w:bottom w:w="0" w:type="dxa"/>
            </w:tcMar>
          </w:tcPr>
          <w:p w14:paraId="4FDEDEEA"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341AA96D" w14:textId="77777777" w:rsidR="00E97BF7" w:rsidRPr="00E97BF7" w:rsidRDefault="00E97BF7" w:rsidP="00885BBB">
            <w:pPr>
              <w:tabs>
                <w:tab w:val="left" w:pos="993"/>
              </w:tabs>
              <w:jc w:val="both"/>
              <w:rPr>
                <w:rFonts w:ascii="Verdana" w:hAnsi="Verdana"/>
              </w:rPr>
            </w:pPr>
          </w:p>
        </w:tc>
      </w:tr>
      <w:tr w:rsidR="00E97BF7" w:rsidRPr="00E97BF7" w14:paraId="309BBEFD" w14:textId="77777777" w:rsidTr="00885BBB">
        <w:tc>
          <w:tcPr>
            <w:tcW w:w="4889" w:type="dxa"/>
            <w:tcMar>
              <w:top w:w="0" w:type="dxa"/>
              <w:bottom w:w="0" w:type="dxa"/>
            </w:tcMar>
          </w:tcPr>
          <w:p w14:paraId="7676F49A"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4C92A39E" w14:textId="77777777" w:rsidR="00E97BF7" w:rsidRPr="00E97BF7" w:rsidRDefault="00E97BF7" w:rsidP="00885BBB">
            <w:pPr>
              <w:tabs>
                <w:tab w:val="left" w:pos="993"/>
              </w:tabs>
              <w:jc w:val="both"/>
              <w:rPr>
                <w:rFonts w:ascii="Verdana" w:hAnsi="Verdana"/>
              </w:rPr>
            </w:pPr>
          </w:p>
        </w:tc>
      </w:tr>
      <w:tr w:rsidR="00E97BF7" w:rsidRPr="00E97BF7" w14:paraId="3F19BCD2" w14:textId="77777777" w:rsidTr="00885BBB">
        <w:tc>
          <w:tcPr>
            <w:tcW w:w="4889" w:type="dxa"/>
            <w:tcMar>
              <w:top w:w="0" w:type="dxa"/>
              <w:bottom w:w="0" w:type="dxa"/>
            </w:tcMar>
          </w:tcPr>
          <w:p w14:paraId="61FABA89"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6AD316AC" w14:textId="77777777" w:rsidR="00E97BF7" w:rsidRPr="00E97BF7" w:rsidRDefault="00E97BF7" w:rsidP="00885BBB">
            <w:pPr>
              <w:tabs>
                <w:tab w:val="left" w:pos="993"/>
              </w:tabs>
              <w:jc w:val="both"/>
              <w:rPr>
                <w:rFonts w:ascii="Verdana" w:hAnsi="Verdana"/>
              </w:rPr>
            </w:pPr>
          </w:p>
        </w:tc>
      </w:tr>
      <w:tr w:rsidR="00E97BF7" w:rsidRPr="00E97BF7" w14:paraId="361AADC0" w14:textId="77777777" w:rsidTr="00885BBB">
        <w:tc>
          <w:tcPr>
            <w:tcW w:w="4889" w:type="dxa"/>
            <w:tcMar>
              <w:top w:w="0" w:type="dxa"/>
              <w:bottom w:w="0" w:type="dxa"/>
            </w:tcMar>
          </w:tcPr>
          <w:p w14:paraId="596D9330" w14:textId="77777777" w:rsidR="00E97BF7" w:rsidRPr="00E97BF7" w:rsidRDefault="00E97BF7" w:rsidP="00885BBB">
            <w:pPr>
              <w:tabs>
                <w:tab w:val="left" w:pos="993"/>
              </w:tabs>
              <w:jc w:val="both"/>
              <w:rPr>
                <w:rFonts w:ascii="Verdana" w:hAnsi="Verdana"/>
              </w:rPr>
            </w:pPr>
          </w:p>
        </w:tc>
        <w:tc>
          <w:tcPr>
            <w:tcW w:w="4889" w:type="dxa"/>
            <w:tcMar>
              <w:top w:w="0" w:type="dxa"/>
              <w:bottom w:w="0" w:type="dxa"/>
            </w:tcMar>
          </w:tcPr>
          <w:p w14:paraId="5BB47C8A" w14:textId="77777777" w:rsidR="00E97BF7" w:rsidRPr="00E97BF7" w:rsidRDefault="00E97BF7" w:rsidP="00885BBB">
            <w:pPr>
              <w:tabs>
                <w:tab w:val="left" w:pos="993"/>
              </w:tabs>
              <w:jc w:val="both"/>
              <w:rPr>
                <w:rFonts w:ascii="Verdana" w:hAnsi="Verdana"/>
              </w:rPr>
            </w:pPr>
          </w:p>
        </w:tc>
      </w:tr>
      <w:tr w:rsidR="00E97BF7" w:rsidRPr="00E97BF7" w14:paraId="39136D37" w14:textId="77777777" w:rsidTr="00885BBB">
        <w:tc>
          <w:tcPr>
            <w:tcW w:w="4889" w:type="dxa"/>
            <w:tcMar>
              <w:top w:w="0" w:type="dxa"/>
              <w:bottom w:w="0" w:type="dxa"/>
            </w:tcMar>
          </w:tcPr>
          <w:p w14:paraId="38885CA4" w14:textId="77777777" w:rsidR="00E97BF7" w:rsidRPr="00E97BF7" w:rsidRDefault="00E97BF7" w:rsidP="00885BBB">
            <w:pPr>
              <w:tabs>
                <w:tab w:val="left" w:pos="993"/>
              </w:tabs>
              <w:jc w:val="both"/>
              <w:rPr>
                <w:rFonts w:ascii="Verdana" w:hAnsi="Verdana"/>
              </w:rPr>
            </w:pPr>
            <w:r w:rsidRPr="00E97BF7">
              <w:rPr>
                <w:rFonts w:ascii="Verdana" w:hAnsi="Verdana"/>
              </w:rPr>
              <w:t>TOTALE</w:t>
            </w:r>
          </w:p>
        </w:tc>
        <w:tc>
          <w:tcPr>
            <w:tcW w:w="4889" w:type="dxa"/>
            <w:tcMar>
              <w:top w:w="0" w:type="dxa"/>
              <w:bottom w:w="0" w:type="dxa"/>
            </w:tcMar>
          </w:tcPr>
          <w:p w14:paraId="6256DAC4" w14:textId="77777777" w:rsidR="00E97BF7" w:rsidRPr="00E97BF7" w:rsidRDefault="00E97BF7" w:rsidP="00885BBB">
            <w:pPr>
              <w:tabs>
                <w:tab w:val="left" w:pos="993"/>
              </w:tabs>
              <w:jc w:val="both"/>
              <w:rPr>
                <w:rFonts w:ascii="Verdana" w:hAnsi="Verdana"/>
              </w:rPr>
            </w:pPr>
            <w:r w:rsidRPr="00E97BF7">
              <w:rPr>
                <w:rFonts w:ascii="Verdana" w:hAnsi="Verdana"/>
              </w:rPr>
              <w:t>€</w:t>
            </w:r>
          </w:p>
        </w:tc>
      </w:tr>
    </w:tbl>
    <w:p w14:paraId="3951B2EB" w14:textId="77777777" w:rsidR="00E97BF7" w:rsidRPr="00E97BF7" w:rsidRDefault="00E97BF7" w:rsidP="00E97BF7">
      <w:pPr>
        <w:tabs>
          <w:tab w:val="left" w:pos="993"/>
        </w:tabs>
        <w:jc w:val="both"/>
        <w:rPr>
          <w:rFonts w:ascii="Verdana" w:hAnsi="Verdana"/>
        </w:rPr>
      </w:pPr>
    </w:p>
    <w:p w14:paraId="3CE500B2" w14:textId="4CA424A3" w:rsidR="00E97BF7" w:rsidRPr="001B469D" w:rsidRDefault="00E97BF7" w:rsidP="00E97BF7">
      <w:pPr>
        <w:tabs>
          <w:tab w:val="left" w:pos="993"/>
        </w:tabs>
        <w:jc w:val="both"/>
        <w:rPr>
          <w:rFonts w:ascii="Verdana" w:hAnsi="Verdana" w:cs="Verdana"/>
          <w:iCs/>
          <w:color w:val="365F91"/>
        </w:rPr>
      </w:pPr>
      <w:r w:rsidRPr="00B46A1F">
        <w:rPr>
          <w:rFonts w:ascii="Verdana" w:hAnsi="Verdana" w:cs="Verdana"/>
          <w:iCs/>
          <w:color w:val="365F91"/>
        </w:rPr>
        <w:t>Le spese riguardanti la gestione ordinaria e il personale del soggetto beneficiario potranno essere ammesse purché direttamente e formalmente imputabili all’iniziativa ammessa a cofinanziamento e comunque in misura non superiore al 15% delle spese complessive ammesse (il legale rappresentante, con la formula di una dichiarazione sostitutiva di atto notorio, dichiarerà la pertinenza della percentuale di spesa del personale al progetto).</w:t>
      </w:r>
      <w:r w:rsidRPr="00E97BF7">
        <w:rPr>
          <w:rFonts w:ascii="Verdana" w:hAnsi="Verdana"/>
        </w:rPr>
        <w:t xml:space="preserve"> </w:t>
      </w:r>
    </w:p>
    <w:p w14:paraId="44FEFA2B" w14:textId="77777777" w:rsidR="00620E5F" w:rsidRDefault="00620E5F" w:rsidP="00E97BF7">
      <w:pPr>
        <w:tabs>
          <w:tab w:val="left" w:pos="993"/>
        </w:tabs>
        <w:jc w:val="both"/>
        <w:rPr>
          <w:rFonts w:ascii="Verdana" w:hAnsi="Verdana"/>
          <w:b/>
        </w:rPr>
      </w:pPr>
    </w:p>
    <w:p w14:paraId="04D011ED" w14:textId="77777777" w:rsidR="00620E5F" w:rsidRDefault="00620E5F" w:rsidP="00E97BF7">
      <w:pPr>
        <w:tabs>
          <w:tab w:val="left" w:pos="993"/>
        </w:tabs>
        <w:jc w:val="both"/>
        <w:rPr>
          <w:rFonts w:ascii="Verdana" w:hAnsi="Verdana"/>
          <w:b/>
        </w:rPr>
      </w:pPr>
    </w:p>
    <w:p w14:paraId="38588561" w14:textId="1CB0FB44" w:rsidR="00E97BF7" w:rsidRPr="00E97BF7" w:rsidRDefault="001B469D" w:rsidP="00E97BF7">
      <w:pPr>
        <w:tabs>
          <w:tab w:val="left" w:pos="993"/>
        </w:tabs>
        <w:jc w:val="both"/>
        <w:rPr>
          <w:rFonts w:ascii="Verdana" w:hAnsi="Verdana"/>
          <w:b/>
        </w:rPr>
      </w:pPr>
      <w:r w:rsidRPr="00E97BF7">
        <w:rPr>
          <w:rFonts w:ascii="Verdana" w:hAnsi="Verdana"/>
          <w:b/>
        </w:rPr>
        <w:lastRenderedPageBreak/>
        <w:t>ENTRATE PREVISTE</w:t>
      </w:r>
      <w:r w:rsidR="00E97BF7" w:rsidRPr="00E97BF7">
        <w:rPr>
          <w:rFonts w:ascii="Verdana" w:hAnsi="Verdana"/>
          <w:b/>
        </w:rPr>
        <w:t>:</w:t>
      </w: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3259"/>
        <w:gridCol w:w="3259"/>
      </w:tblGrid>
      <w:tr w:rsidR="00E97BF7" w:rsidRPr="00E97BF7" w14:paraId="03EB667C" w14:textId="77777777" w:rsidTr="00885BBB">
        <w:tc>
          <w:tcPr>
            <w:tcW w:w="3259" w:type="dxa"/>
            <w:tcMar>
              <w:top w:w="0" w:type="dxa"/>
              <w:bottom w:w="0" w:type="dxa"/>
            </w:tcMar>
          </w:tcPr>
          <w:p w14:paraId="3701B67A" w14:textId="77777777" w:rsidR="00E97BF7" w:rsidRPr="00E97BF7" w:rsidRDefault="00E97BF7" w:rsidP="00885BBB">
            <w:pPr>
              <w:tabs>
                <w:tab w:val="left" w:pos="993"/>
              </w:tabs>
              <w:jc w:val="both"/>
              <w:rPr>
                <w:rFonts w:ascii="Verdana" w:hAnsi="Verdana"/>
              </w:rPr>
            </w:pPr>
            <w:r w:rsidRPr="00E97BF7">
              <w:rPr>
                <w:rFonts w:ascii="Verdana" w:hAnsi="Verdana"/>
              </w:rPr>
              <w:t>DA  PUBBLICI/PRIVATI</w:t>
            </w:r>
          </w:p>
        </w:tc>
        <w:tc>
          <w:tcPr>
            <w:tcW w:w="3259" w:type="dxa"/>
            <w:tcMar>
              <w:top w:w="0" w:type="dxa"/>
              <w:bottom w:w="0" w:type="dxa"/>
            </w:tcMar>
          </w:tcPr>
          <w:p w14:paraId="57C230CC" w14:textId="77777777" w:rsidR="00E97BF7" w:rsidRPr="00E97BF7" w:rsidRDefault="00E97BF7" w:rsidP="00885BBB">
            <w:pPr>
              <w:tabs>
                <w:tab w:val="left" w:pos="993"/>
              </w:tabs>
              <w:jc w:val="both"/>
              <w:rPr>
                <w:rFonts w:ascii="Verdana" w:hAnsi="Verdana"/>
              </w:rPr>
            </w:pPr>
            <w:r w:rsidRPr="00E97BF7">
              <w:rPr>
                <w:rFonts w:ascii="Verdana" w:hAnsi="Verdana"/>
              </w:rPr>
              <w:t>TIPOLOGIA ENTRATA</w:t>
            </w:r>
          </w:p>
        </w:tc>
        <w:tc>
          <w:tcPr>
            <w:tcW w:w="3259" w:type="dxa"/>
            <w:tcMar>
              <w:top w:w="0" w:type="dxa"/>
              <w:bottom w:w="0" w:type="dxa"/>
            </w:tcMar>
          </w:tcPr>
          <w:p w14:paraId="4FD6F114" w14:textId="77777777" w:rsidR="00E97BF7" w:rsidRPr="00E97BF7" w:rsidRDefault="00E97BF7" w:rsidP="00885BBB">
            <w:pPr>
              <w:tabs>
                <w:tab w:val="left" w:pos="993"/>
              </w:tabs>
              <w:jc w:val="both"/>
              <w:rPr>
                <w:rFonts w:ascii="Verdana" w:hAnsi="Verdana"/>
              </w:rPr>
            </w:pPr>
            <w:r w:rsidRPr="00E97BF7">
              <w:rPr>
                <w:rFonts w:ascii="Verdana" w:hAnsi="Verdana"/>
              </w:rPr>
              <w:t>IMPORTO</w:t>
            </w:r>
          </w:p>
        </w:tc>
      </w:tr>
      <w:tr w:rsidR="00E97BF7" w:rsidRPr="00E97BF7" w14:paraId="039BBC97" w14:textId="77777777" w:rsidTr="00885BBB">
        <w:tc>
          <w:tcPr>
            <w:tcW w:w="3259" w:type="dxa"/>
            <w:tcMar>
              <w:top w:w="0" w:type="dxa"/>
              <w:bottom w:w="0" w:type="dxa"/>
            </w:tcMar>
          </w:tcPr>
          <w:p w14:paraId="78C74AD5"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108EB888"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4E49E324" w14:textId="77777777" w:rsidR="00E97BF7" w:rsidRPr="00E97BF7" w:rsidRDefault="00E97BF7" w:rsidP="00885BBB">
            <w:pPr>
              <w:tabs>
                <w:tab w:val="left" w:pos="993"/>
              </w:tabs>
              <w:jc w:val="both"/>
              <w:rPr>
                <w:rFonts w:ascii="Verdana" w:hAnsi="Verdana"/>
                <w:b/>
              </w:rPr>
            </w:pPr>
          </w:p>
        </w:tc>
      </w:tr>
      <w:tr w:rsidR="00E97BF7" w:rsidRPr="00E97BF7" w14:paraId="41704065" w14:textId="77777777" w:rsidTr="00885BBB">
        <w:tc>
          <w:tcPr>
            <w:tcW w:w="3259" w:type="dxa"/>
            <w:tcMar>
              <w:top w:w="0" w:type="dxa"/>
              <w:bottom w:w="0" w:type="dxa"/>
            </w:tcMar>
          </w:tcPr>
          <w:p w14:paraId="089E9E89"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4834B1A8"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2890433D" w14:textId="77777777" w:rsidR="00E97BF7" w:rsidRPr="00E97BF7" w:rsidRDefault="00E97BF7" w:rsidP="00885BBB">
            <w:pPr>
              <w:tabs>
                <w:tab w:val="left" w:pos="993"/>
              </w:tabs>
              <w:jc w:val="both"/>
              <w:rPr>
                <w:rFonts w:ascii="Verdana" w:hAnsi="Verdana"/>
                <w:b/>
              </w:rPr>
            </w:pPr>
          </w:p>
        </w:tc>
      </w:tr>
      <w:tr w:rsidR="00E97BF7" w:rsidRPr="00E97BF7" w14:paraId="40755939" w14:textId="77777777" w:rsidTr="00885BBB">
        <w:tc>
          <w:tcPr>
            <w:tcW w:w="3259" w:type="dxa"/>
            <w:tcMar>
              <w:top w:w="0" w:type="dxa"/>
              <w:bottom w:w="0" w:type="dxa"/>
            </w:tcMar>
          </w:tcPr>
          <w:p w14:paraId="0A63363D"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1B2489F2"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63CCBCD6" w14:textId="77777777" w:rsidR="00E97BF7" w:rsidRPr="00E97BF7" w:rsidRDefault="00E97BF7" w:rsidP="00885BBB">
            <w:pPr>
              <w:tabs>
                <w:tab w:val="left" w:pos="993"/>
              </w:tabs>
              <w:jc w:val="both"/>
              <w:rPr>
                <w:rFonts w:ascii="Verdana" w:hAnsi="Verdana"/>
                <w:b/>
              </w:rPr>
            </w:pPr>
          </w:p>
        </w:tc>
      </w:tr>
      <w:tr w:rsidR="00E97BF7" w:rsidRPr="00E97BF7" w14:paraId="3E9D5F06" w14:textId="77777777" w:rsidTr="00885BBB">
        <w:tc>
          <w:tcPr>
            <w:tcW w:w="3259" w:type="dxa"/>
            <w:tcMar>
              <w:top w:w="0" w:type="dxa"/>
              <w:bottom w:w="0" w:type="dxa"/>
            </w:tcMar>
          </w:tcPr>
          <w:p w14:paraId="70ECC6BB"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4690EAC5" w14:textId="77777777" w:rsidR="00E97BF7" w:rsidRPr="00E97BF7" w:rsidRDefault="00E97BF7" w:rsidP="00885BBB">
            <w:pPr>
              <w:tabs>
                <w:tab w:val="left" w:pos="993"/>
              </w:tabs>
              <w:jc w:val="both"/>
              <w:rPr>
                <w:rFonts w:ascii="Verdana" w:hAnsi="Verdana"/>
                <w:b/>
              </w:rPr>
            </w:pPr>
          </w:p>
        </w:tc>
        <w:tc>
          <w:tcPr>
            <w:tcW w:w="3259" w:type="dxa"/>
            <w:tcMar>
              <w:top w:w="0" w:type="dxa"/>
              <w:bottom w:w="0" w:type="dxa"/>
            </w:tcMar>
          </w:tcPr>
          <w:p w14:paraId="408B648D" w14:textId="77777777" w:rsidR="00E97BF7" w:rsidRPr="00E97BF7" w:rsidRDefault="00E97BF7" w:rsidP="00885BBB">
            <w:pPr>
              <w:tabs>
                <w:tab w:val="left" w:pos="993"/>
              </w:tabs>
              <w:jc w:val="both"/>
              <w:rPr>
                <w:rFonts w:ascii="Verdana" w:hAnsi="Verdana"/>
                <w:b/>
              </w:rPr>
            </w:pPr>
          </w:p>
        </w:tc>
      </w:tr>
      <w:tr w:rsidR="00E97BF7" w:rsidRPr="00E97BF7" w14:paraId="1DB3021B" w14:textId="77777777" w:rsidTr="00885BBB">
        <w:tc>
          <w:tcPr>
            <w:tcW w:w="6518" w:type="dxa"/>
            <w:gridSpan w:val="2"/>
            <w:tcMar>
              <w:top w:w="0" w:type="dxa"/>
              <w:bottom w:w="0" w:type="dxa"/>
            </w:tcMar>
          </w:tcPr>
          <w:p w14:paraId="36532EF0" w14:textId="77777777" w:rsidR="00E97BF7" w:rsidRPr="00E97BF7" w:rsidRDefault="00E97BF7" w:rsidP="00885BBB">
            <w:pPr>
              <w:tabs>
                <w:tab w:val="left" w:pos="993"/>
              </w:tabs>
              <w:jc w:val="both"/>
              <w:rPr>
                <w:rFonts w:ascii="Verdana" w:hAnsi="Verdana"/>
              </w:rPr>
            </w:pPr>
            <w:r w:rsidRPr="00E97BF7">
              <w:rPr>
                <w:rFonts w:ascii="Verdana" w:hAnsi="Verdana"/>
              </w:rPr>
              <w:t>TOTALE</w:t>
            </w:r>
          </w:p>
        </w:tc>
        <w:tc>
          <w:tcPr>
            <w:tcW w:w="3259" w:type="dxa"/>
            <w:tcMar>
              <w:top w:w="0" w:type="dxa"/>
              <w:bottom w:w="0" w:type="dxa"/>
            </w:tcMar>
          </w:tcPr>
          <w:p w14:paraId="303C8B26" w14:textId="77777777" w:rsidR="00E97BF7" w:rsidRPr="00E97BF7" w:rsidRDefault="00E97BF7" w:rsidP="00885BBB">
            <w:pPr>
              <w:tabs>
                <w:tab w:val="left" w:pos="993"/>
              </w:tabs>
              <w:jc w:val="both"/>
              <w:rPr>
                <w:rFonts w:ascii="Verdana" w:hAnsi="Verdana"/>
              </w:rPr>
            </w:pPr>
            <w:r w:rsidRPr="00E97BF7">
              <w:rPr>
                <w:rFonts w:ascii="Verdana" w:hAnsi="Verdana"/>
              </w:rPr>
              <w:t>€</w:t>
            </w:r>
          </w:p>
        </w:tc>
      </w:tr>
    </w:tbl>
    <w:p w14:paraId="77647C5A" w14:textId="77777777" w:rsidR="00E97BF7" w:rsidRPr="00E97BF7" w:rsidRDefault="00E97BF7" w:rsidP="00E97BF7">
      <w:pPr>
        <w:tabs>
          <w:tab w:val="left" w:pos="567"/>
        </w:tabs>
        <w:rPr>
          <w:rFonts w:ascii="Verdana" w:hAnsi="Verdana"/>
          <w:b/>
          <w:highlight w:val="lightGray"/>
        </w:rPr>
      </w:pPr>
    </w:p>
    <w:p w14:paraId="144B5A37" w14:textId="2565CFBA" w:rsidR="00E97BF7" w:rsidRPr="00701511" w:rsidRDefault="00E97BF7" w:rsidP="00701511">
      <w:pPr>
        <w:tabs>
          <w:tab w:val="left" w:pos="567"/>
        </w:tabs>
        <w:rPr>
          <w:rFonts w:ascii="Verdana" w:hAnsi="Verdana"/>
          <w:b/>
        </w:rPr>
      </w:pPr>
      <w:r w:rsidRPr="00E97BF7">
        <w:rPr>
          <w:rFonts w:ascii="Verdana" w:hAnsi="Verdana"/>
          <w:b/>
        </w:rPr>
        <w:t>Disavanzo previsto €___________</w:t>
      </w:r>
    </w:p>
    <w:p w14:paraId="29D09A51" w14:textId="77777777" w:rsidR="00E97BF7" w:rsidRPr="00E97BF7" w:rsidRDefault="00E97BF7" w:rsidP="00E97BF7">
      <w:pPr>
        <w:autoSpaceDE w:val="0"/>
        <w:autoSpaceDN w:val="0"/>
        <w:adjustRightInd w:val="0"/>
        <w:jc w:val="both"/>
        <w:rPr>
          <w:rFonts w:ascii="Verdana" w:hAnsi="Verdana" w:cs="Verdana"/>
          <w:i/>
          <w:iCs/>
        </w:rPr>
      </w:pPr>
    </w:p>
    <w:p w14:paraId="42BCE0F4" w14:textId="77777777" w:rsidR="00E97BF7" w:rsidRPr="00E97BF7" w:rsidRDefault="00E97BF7" w:rsidP="00E97BF7">
      <w:pPr>
        <w:autoSpaceDE w:val="0"/>
        <w:autoSpaceDN w:val="0"/>
        <w:adjustRightInd w:val="0"/>
        <w:jc w:val="both"/>
        <w:rPr>
          <w:rFonts w:ascii="Verdana" w:hAnsi="Verdana" w:cs="Verdana"/>
          <w:i/>
          <w:iCs/>
        </w:rPr>
      </w:pPr>
      <w:r w:rsidRPr="00E97BF7">
        <w:rPr>
          <w:rFonts w:ascii="Verdana" w:hAnsi="Verdana" w:cs="Verdana"/>
          <w:i/>
          <w:iCs/>
          <w:u w:val="single"/>
        </w:rPr>
        <w:t>Barrare una delle due casistiche</w:t>
      </w:r>
      <w:r w:rsidRPr="00E97BF7">
        <w:rPr>
          <w:rFonts w:ascii="Verdana" w:hAnsi="Verdana" w:cs="Verdana"/>
          <w:i/>
          <w:iCs/>
        </w:rPr>
        <w:t>:</w:t>
      </w:r>
    </w:p>
    <w:p w14:paraId="630ECE13" w14:textId="77777777" w:rsidR="00E97BF7" w:rsidRPr="00E97BF7" w:rsidRDefault="00E97BF7" w:rsidP="00E97BF7">
      <w:pPr>
        <w:autoSpaceDE w:val="0"/>
        <w:autoSpaceDN w:val="0"/>
        <w:adjustRightInd w:val="0"/>
        <w:jc w:val="both"/>
        <w:rPr>
          <w:rFonts w:ascii="Verdana" w:hAnsi="Verdana" w:cs="Verdana"/>
        </w:rPr>
      </w:pPr>
      <w:r w:rsidRPr="00E97BF7">
        <w:rPr>
          <w:rFonts w:ascii="Verdana" w:hAnsi="Verdana" w:cs="LucidaSansUnicode"/>
        </w:rPr>
        <w:t xml:space="preserve">□ </w:t>
      </w:r>
      <w:r w:rsidRPr="00E97BF7">
        <w:rPr>
          <w:rFonts w:ascii="Verdana" w:hAnsi="Verdana" w:cs="Verdana"/>
        </w:rPr>
        <w:t xml:space="preserve"> Gli importi sopra indicati sono da intendersi IVA inclusa in quanto tale imposta rappresenta un costo </w:t>
      </w:r>
    </w:p>
    <w:p w14:paraId="4A049C26" w14:textId="77777777" w:rsidR="00E97BF7" w:rsidRPr="00E97BF7" w:rsidRDefault="00E97BF7" w:rsidP="00E97BF7">
      <w:pPr>
        <w:autoSpaceDE w:val="0"/>
        <w:autoSpaceDN w:val="0"/>
        <w:adjustRightInd w:val="0"/>
        <w:rPr>
          <w:rFonts w:ascii="Verdana" w:hAnsi="Verdana" w:cs="Verdana"/>
          <w:b/>
          <w:i/>
          <w:iCs/>
        </w:rPr>
      </w:pPr>
      <w:r w:rsidRPr="00E97BF7">
        <w:rPr>
          <w:rFonts w:ascii="Verdana" w:hAnsi="Verdana" w:cs="Verdana"/>
          <w:b/>
          <w:i/>
          <w:iCs/>
        </w:rPr>
        <w:t>ovvero</w:t>
      </w:r>
    </w:p>
    <w:p w14:paraId="2DE73134" w14:textId="77777777" w:rsidR="00E97BF7" w:rsidRPr="00E97BF7" w:rsidRDefault="00E97BF7" w:rsidP="00E97BF7">
      <w:pPr>
        <w:autoSpaceDE w:val="0"/>
        <w:autoSpaceDN w:val="0"/>
        <w:adjustRightInd w:val="0"/>
        <w:jc w:val="both"/>
        <w:rPr>
          <w:rFonts w:ascii="Verdana" w:hAnsi="Verdana" w:cs="Verdana"/>
        </w:rPr>
      </w:pPr>
      <w:r w:rsidRPr="00E97BF7">
        <w:rPr>
          <w:rFonts w:ascii="Verdana" w:hAnsi="Verdana" w:cs="LucidaSansUnicode"/>
        </w:rPr>
        <w:t xml:space="preserve">□ </w:t>
      </w:r>
      <w:r w:rsidRPr="00E97BF7">
        <w:rPr>
          <w:rFonts w:ascii="Verdana" w:hAnsi="Verdana" w:cs="Verdana"/>
        </w:rPr>
        <w:t xml:space="preserve"> Gli importi sopra indicati sono da intendersi al netto di IVA in quanto tale imposta è detraibile </w:t>
      </w:r>
    </w:p>
    <w:p w14:paraId="195751BD" w14:textId="77777777" w:rsidR="00E97BF7" w:rsidRPr="00E97BF7" w:rsidRDefault="00E97BF7" w:rsidP="00E97BF7">
      <w:pPr>
        <w:autoSpaceDE w:val="0"/>
        <w:autoSpaceDN w:val="0"/>
        <w:adjustRightInd w:val="0"/>
        <w:jc w:val="both"/>
        <w:rPr>
          <w:rFonts w:ascii="Verdana" w:hAnsi="Verdana" w:cs="Verdana"/>
        </w:rPr>
      </w:pPr>
    </w:p>
    <w:p w14:paraId="45E77BD4" w14:textId="77777777" w:rsidR="00E97BF7" w:rsidRPr="00E97BF7" w:rsidRDefault="00E97BF7" w:rsidP="00E97BF7">
      <w:pPr>
        <w:autoSpaceDE w:val="0"/>
        <w:autoSpaceDN w:val="0"/>
        <w:adjustRightInd w:val="0"/>
        <w:jc w:val="both"/>
        <w:rPr>
          <w:rFonts w:ascii="Verdana" w:hAnsi="Verdana" w:cs="Verdana"/>
          <w:i/>
          <w:iCs/>
        </w:rPr>
      </w:pPr>
      <w:r w:rsidRPr="00E97BF7">
        <w:rPr>
          <w:rFonts w:ascii="Verdana" w:hAnsi="Verdana" w:cs="Verdana"/>
          <w:i/>
          <w:iCs/>
          <w:u w:val="single"/>
        </w:rPr>
        <w:t>Barrare una delle due casistiche</w:t>
      </w:r>
      <w:r w:rsidRPr="00E97BF7">
        <w:rPr>
          <w:rFonts w:ascii="Verdana" w:hAnsi="Verdana" w:cs="Verdana"/>
          <w:i/>
          <w:iCs/>
        </w:rPr>
        <w:t>:</w:t>
      </w:r>
    </w:p>
    <w:p w14:paraId="5C864862" w14:textId="77777777" w:rsidR="00E97BF7" w:rsidRPr="00E97BF7" w:rsidRDefault="00E97BF7" w:rsidP="00E97BF7">
      <w:pPr>
        <w:numPr>
          <w:ilvl w:val="0"/>
          <w:numId w:val="9"/>
        </w:numPr>
        <w:autoSpaceDE w:val="0"/>
        <w:autoSpaceDN w:val="0"/>
        <w:adjustRightInd w:val="0"/>
        <w:spacing w:after="0" w:line="240" w:lineRule="auto"/>
        <w:jc w:val="both"/>
        <w:rPr>
          <w:rFonts w:ascii="Verdana" w:hAnsi="Verdana" w:cs="Verdana"/>
          <w:iCs/>
        </w:rPr>
      </w:pPr>
      <w:r w:rsidRPr="00E97BF7">
        <w:rPr>
          <w:rFonts w:ascii="Verdana" w:hAnsi="Verdana" w:cs="Verdana"/>
          <w:iCs/>
        </w:rPr>
        <w:t>Il contributo è da assoggettare alla ritenuta d’acconto del 4% di cui all’art. 28 del D.P.R. 600/73</w:t>
      </w:r>
    </w:p>
    <w:p w14:paraId="2693C5AC" w14:textId="77777777" w:rsidR="00E97BF7" w:rsidRPr="00E97BF7" w:rsidRDefault="00E97BF7" w:rsidP="00E97BF7">
      <w:pPr>
        <w:autoSpaceDE w:val="0"/>
        <w:autoSpaceDN w:val="0"/>
        <w:adjustRightInd w:val="0"/>
        <w:jc w:val="both"/>
        <w:rPr>
          <w:rFonts w:ascii="Verdana" w:hAnsi="Verdana" w:cs="Verdana"/>
          <w:b/>
          <w:i/>
          <w:iCs/>
        </w:rPr>
      </w:pPr>
      <w:r w:rsidRPr="00E97BF7">
        <w:rPr>
          <w:rFonts w:ascii="Verdana" w:hAnsi="Verdana" w:cs="Verdana"/>
          <w:b/>
          <w:i/>
        </w:rPr>
        <w:t>ovvero</w:t>
      </w:r>
    </w:p>
    <w:p w14:paraId="0E132ACF" w14:textId="73D9301F" w:rsidR="00E97BF7" w:rsidRDefault="00E97BF7" w:rsidP="00E97BF7">
      <w:pPr>
        <w:numPr>
          <w:ilvl w:val="0"/>
          <w:numId w:val="9"/>
        </w:numPr>
        <w:autoSpaceDE w:val="0"/>
        <w:autoSpaceDN w:val="0"/>
        <w:adjustRightInd w:val="0"/>
        <w:spacing w:after="0" w:line="240" w:lineRule="auto"/>
        <w:jc w:val="both"/>
        <w:rPr>
          <w:rFonts w:ascii="Verdana" w:hAnsi="Verdana" w:cs="Verdana"/>
          <w:iCs/>
        </w:rPr>
      </w:pPr>
      <w:r w:rsidRPr="00E97BF7">
        <w:rPr>
          <w:rFonts w:ascii="Verdana" w:hAnsi="Verdana" w:cs="Verdana"/>
          <w:iCs/>
        </w:rPr>
        <w:t xml:space="preserve">Il contributo NON E’ da assoggettare alla ritenuta d’acconto del 4% di cui all’art. 28 del D.P.R. 600/73 </w:t>
      </w:r>
    </w:p>
    <w:p w14:paraId="1F0AC439" w14:textId="77777777" w:rsidR="00FD66F5" w:rsidRPr="00FD66F5" w:rsidRDefault="00FD66F5" w:rsidP="00FD66F5">
      <w:pPr>
        <w:spacing w:after="120"/>
        <w:ind w:left="360"/>
        <w:jc w:val="both"/>
        <w:rPr>
          <w:rFonts w:ascii="Verdana" w:hAnsi="Verdana"/>
        </w:rPr>
      </w:pPr>
      <w:r w:rsidRPr="00FD66F5">
        <w:rPr>
          <w:rFonts w:ascii="Verdana" w:hAnsi="Verdana"/>
          <w:color w:val="000000"/>
        </w:rPr>
        <w:t>e, per quanto dichiarato, di sollevare codesta Camera di ogni responsabilità quale sostituto d’imposta.</w:t>
      </w:r>
    </w:p>
    <w:p w14:paraId="6AD1A281" w14:textId="77777777" w:rsidR="005728FC" w:rsidRDefault="005728FC" w:rsidP="005728FC">
      <w:pPr>
        <w:suppressAutoHyphens/>
        <w:spacing w:after="0" w:line="240" w:lineRule="auto"/>
        <w:jc w:val="both"/>
        <w:rPr>
          <w:rFonts w:ascii="Verdana" w:hAnsi="Verdana" w:cs="Verdana"/>
          <w:iCs/>
        </w:rPr>
      </w:pPr>
    </w:p>
    <w:p w14:paraId="5E427343" w14:textId="77777777" w:rsidR="001E36FD" w:rsidRDefault="001E36FD" w:rsidP="005728FC">
      <w:pPr>
        <w:suppressAutoHyphens/>
        <w:spacing w:after="0" w:line="240" w:lineRule="auto"/>
        <w:jc w:val="both"/>
        <w:rPr>
          <w:rFonts w:ascii="Verdana" w:hAnsi="Verdana" w:cs="Verdana"/>
          <w:iCs/>
        </w:rPr>
      </w:pPr>
    </w:p>
    <w:p w14:paraId="364CBFDC" w14:textId="77777777" w:rsidR="001E36FD" w:rsidRDefault="001E36FD" w:rsidP="005728FC">
      <w:pPr>
        <w:suppressAutoHyphens/>
        <w:spacing w:after="0" w:line="240" w:lineRule="auto"/>
        <w:jc w:val="both"/>
        <w:rPr>
          <w:rFonts w:ascii="Verdana" w:hAnsi="Verdana" w:cs="Verdana"/>
          <w:iCs/>
        </w:rPr>
      </w:pPr>
    </w:p>
    <w:p w14:paraId="396931B1" w14:textId="77777777" w:rsidR="001E36FD" w:rsidRDefault="001E36FD" w:rsidP="005728FC">
      <w:pPr>
        <w:suppressAutoHyphens/>
        <w:spacing w:after="0" w:line="240" w:lineRule="auto"/>
        <w:jc w:val="both"/>
        <w:rPr>
          <w:rFonts w:ascii="Verdana" w:hAnsi="Verdana" w:cs="Verdana"/>
          <w:iCs/>
        </w:rPr>
      </w:pPr>
    </w:p>
    <w:p w14:paraId="3D4C5D75" w14:textId="77777777" w:rsidR="00620E5F" w:rsidRDefault="00620E5F" w:rsidP="005728FC">
      <w:pPr>
        <w:suppressAutoHyphens/>
        <w:spacing w:after="0" w:line="240" w:lineRule="auto"/>
        <w:jc w:val="both"/>
        <w:rPr>
          <w:rFonts w:ascii="Verdana" w:hAnsi="Verdana" w:cs="Verdana"/>
          <w:iCs/>
        </w:rPr>
      </w:pPr>
    </w:p>
    <w:p w14:paraId="35AA195C" w14:textId="77777777" w:rsidR="00620E5F" w:rsidRDefault="00620E5F" w:rsidP="005728FC">
      <w:pPr>
        <w:suppressAutoHyphens/>
        <w:spacing w:after="0" w:line="240" w:lineRule="auto"/>
        <w:jc w:val="both"/>
        <w:rPr>
          <w:rFonts w:ascii="Verdana" w:hAnsi="Verdana" w:cs="Verdana"/>
          <w:iCs/>
        </w:rPr>
      </w:pPr>
      <w:bookmarkStart w:id="0" w:name="_GoBack"/>
      <w:bookmarkEnd w:id="0"/>
    </w:p>
    <w:p w14:paraId="13A413D1" w14:textId="77777777" w:rsidR="001E36FD" w:rsidRPr="005728FC" w:rsidRDefault="001E36FD" w:rsidP="005728FC">
      <w:pPr>
        <w:suppressAutoHyphens/>
        <w:spacing w:after="0" w:line="240" w:lineRule="auto"/>
        <w:jc w:val="both"/>
        <w:rPr>
          <w:rFonts w:ascii="Verdana" w:hAnsi="Verdana" w:cs="Verdana"/>
          <w:iCs/>
        </w:rPr>
      </w:pPr>
    </w:p>
    <w:p w14:paraId="5218AA94" w14:textId="77777777" w:rsidR="00247106" w:rsidRDefault="00247106" w:rsidP="00E97BF7">
      <w:pPr>
        <w:pBdr>
          <w:top w:val="single" w:sz="4" w:space="1" w:color="auto"/>
          <w:left w:val="single" w:sz="4" w:space="4" w:color="auto"/>
          <w:bottom w:val="single" w:sz="4" w:space="1" w:color="auto"/>
          <w:right w:val="single" w:sz="4" w:space="4" w:color="auto"/>
        </w:pBdr>
        <w:jc w:val="both"/>
        <w:rPr>
          <w:rFonts w:ascii="Verdana" w:hAnsi="Verdana" w:cs="Verdana"/>
          <w:b/>
          <w:iCs/>
        </w:rPr>
      </w:pPr>
    </w:p>
    <w:p w14:paraId="320EC75C" w14:textId="77777777" w:rsidR="00E97BF7" w:rsidRPr="00E97BF7" w:rsidRDefault="00E97BF7" w:rsidP="00E97BF7">
      <w:pPr>
        <w:pBdr>
          <w:top w:val="single" w:sz="4" w:space="1" w:color="auto"/>
          <w:left w:val="single" w:sz="4" w:space="4" w:color="auto"/>
          <w:bottom w:val="single" w:sz="4" w:space="1" w:color="auto"/>
          <w:right w:val="single" w:sz="4" w:space="4" w:color="auto"/>
        </w:pBdr>
        <w:jc w:val="both"/>
        <w:rPr>
          <w:rFonts w:ascii="Verdana" w:hAnsi="Verdana" w:cs="Verdana"/>
        </w:rPr>
      </w:pPr>
      <w:r w:rsidRPr="00E97BF7">
        <w:rPr>
          <w:rFonts w:ascii="Verdana" w:hAnsi="Verdana" w:cs="Verdana"/>
          <w:b/>
          <w:iCs/>
        </w:rPr>
        <w:t xml:space="preserve">SI RICORDA CHE </w:t>
      </w:r>
      <w:r w:rsidRPr="00E97BF7">
        <w:rPr>
          <w:rFonts w:ascii="Verdana" w:hAnsi="Verdana" w:cs="Verdana"/>
        </w:rPr>
        <w:t xml:space="preserve">qualora le progettualità per cui viene chiesta la contribuzione camerale dovessero apportare direttamente od indirettamente vantaggi economici ad imprese identificate od identificabili, le agevolazioni di cui al presente Avviso saranno concesse nei limiti previsti dal Regolamento (UE) n. 2023/2831 “De </w:t>
      </w:r>
      <w:proofErr w:type="spellStart"/>
      <w:r w:rsidRPr="00E97BF7">
        <w:rPr>
          <w:rFonts w:ascii="Verdana" w:hAnsi="Verdana" w:cs="Verdana"/>
        </w:rPr>
        <w:t>Minimis</w:t>
      </w:r>
      <w:proofErr w:type="spellEnd"/>
      <w:r w:rsidRPr="00E97BF7">
        <w:rPr>
          <w:rFonts w:ascii="Verdana" w:hAnsi="Verdana" w:cs="Verdana"/>
        </w:rPr>
        <w:t xml:space="preserve">” e n. 3118/2024 “De </w:t>
      </w:r>
      <w:proofErr w:type="spellStart"/>
      <w:r w:rsidRPr="00E97BF7">
        <w:rPr>
          <w:rFonts w:ascii="Verdana" w:hAnsi="Verdana" w:cs="Verdana"/>
        </w:rPr>
        <w:t>Minimis</w:t>
      </w:r>
      <w:proofErr w:type="spellEnd"/>
      <w:r w:rsidRPr="00E97BF7">
        <w:rPr>
          <w:rFonts w:ascii="Verdana" w:hAnsi="Verdana" w:cs="Verdana"/>
        </w:rPr>
        <w:t xml:space="preserve"> agricoltura”. </w:t>
      </w:r>
    </w:p>
    <w:p w14:paraId="06EF0BA0" w14:textId="501E5F40" w:rsidR="00E97BF7" w:rsidRDefault="00E97BF7" w:rsidP="001B469D">
      <w:pPr>
        <w:pBdr>
          <w:top w:val="single" w:sz="4" w:space="1" w:color="auto"/>
          <w:left w:val="single" w:sz="4" w:space="4" w:color="auto"/>
          <w:bottom w:val="single" w:sz="4" w:space="1" w:color="auto"/>
          <w:right w:val="single" w:sz="4" w:space="4" w:color="auto"/>
        </w:pBdr>
        <w:jc w:val="both"/>
        <w:rPr>
          <w:rFonts w:ascii="Verdana" w:hAnsi="Verdana"/>
        </w:rPr>
      </w:pPr>
      <w:r w:rsidRPr="00E97BF7">
        <w:rPr>
          <w:rFonts w:ascii="Verdana" w:hAnsi="Verdana" w:cs="Verdana"/>
        </w:rPr>
        <w:t>La verifica dell’eventuale assoggettabilità alla disciplina comunitaria sugli aiuti di stato viene fatta dagli Uffici in fase istruttoria</w:t>
      </w:r>
      <w:r w:rsidRPr="00E97BF7">
        <w:rPr>
          <w:rFonts w:ascii="Verdana" w:hAnsi="Verdana"/>
        </w:rPr>
        <w:t>.</w:t>
      </w:r>
    </w:p>
    <w:p w14:paraId="50F7EBAA" w14:textId="77777777" w:rsidR="00247106" w:rsidRPr="001B469D" w:rsidRDefault="00247106" w:rsidP="001B469D">
      <w:pPr>
        <w:pBdr>
          <w:top w:val="single" w:sz="4" w:space="1" w:color="auto"/>
          <w:left w:val="single" w:sz="4" w:space="4" w:color="auto"/>
          <w:bottom w:val="single" w:sz="4" w:space="1" w:color="auto"/>
          <w:right w:val="single" w:sz="4" w:space="4" w:color="auto"/>
        </w:pBdr>
        <w:jc w:val="both"/>
        <w:rPr>
          <w:rFonts w:ascii="Verdana" w:hAnsi="Verdana"/>
        </w:rPr>
      </w:pPr>
    </w:p>
    <w:p w14:paraId="0BF8F5DA" w14:textId="718C9855" w:rsidR="00E97BF7" w:rsidRPr="00E97BF7" w:rsidRDefault="00E97BF7" w:rsidP="00B46A1F">
      <w:pPr>
        <w:autoSpaceDE w:val="0"/>
        <w:autoSpaceDN w:val="0"/>
        <w:adjustRightInd w:val="0"/>
        <w:jc w:val="center"/>
        <w:rPr>
          <w:rFonts w:ascii="Verdana" w:hAnsi="Verdana" w:cs="Verdana"/>
          <w:b/>
          <w:bCs/>
        </w:rPr>
      </w:pPr>
      <w:r w:rsidRPr="00E97BF7">
        <w:rPr>
          <w:rFonts w:ascii="Verdana" w:hAnsi="Verdana" w:cs="Verdana"/>
          <w:b/>
          <w:bCs/>
        </w:rPr>
        <w:t>IL RICHIEDENTE SI IMPEGNA INOLTRE</w:t>
      </w:r>
    </w:p>
    <w:p w14:paraId="68FC67D6" w14:textId="77777777" w:rsidR="00E97BF7" w:rsidRPr="00E97BF7" w:rsidRDefault="00E97BF7" w:rsidP="00E97BF7">
      <w:pPr>
        <w:autoSpaceDE w:val="0"/>
        <w:autoSpaceDN w:val="0"/>
        <w:adjustRightInd w:val="0"/>
        <w:jc w:val="both"/>
        <w:rPr>
          <w:rFonts w:ascii="Verdana" w:hAnsi="Verdana" w:cs="Verdana"/>
          <w:bCs/>
          <w:iCs/>
        </w:rPr>
      </w:pPr>
      <w:r w:rsidRPr="00E97BF7">
        <w:rPr>
          <w:rFonts w:ascii="Verdana" w:hAnsi="Verdana" w:cs="Verdana"/>
          <w:bCs/>
          <w:iCs/>
        </w:rPr>
        <w:t>- ad assicurare visibilità all’intervento della Camera di Commercio mediante riproduzione su tutti gli atti e materiali promozionali, sia cartacei che online, del logo della Camera di commercio unitamente alla dicitura “</w:t>
      </w:r>
      <w:r w:rsidRPr="00E97BF7">
        <w:rPr>
          <w:rFonts w:ascii="Verdana" w:hAnsi="Verdana" w:cs="Verdana"/>
          <w:b/>
          <w:bCs/>
          <w:i/>
          <w:iCs/>
        </w:rPr>
        <w:t>Con il contributo della Camera di commercio dell’Emilia</w:t>
      </w:r>
      <w:r w:rsidRPr="00E97BF7">
        <w:rPr>
          <w:rFonts w:ascii="Verdana" w:hAnsi="Verdana" w:cs="Verdana"/>
          <w:bCs/>
          <w:iCs/>
        </w:rPr>
        <w:t>”</w:t>
      </w:r>
    </w:p>
    <w:p w14:paraId="36286D10" w14:textId="77777777" w:rsidR="00E97BF7" w:rsidRPr="00E97BF7" w:rsidRDefault="00E97BF7" w:rsidP="00E97BF7">
      <w:pPr>
        <w:autoSpaceDE w:val="0"/>
        <w:autoSpaceDN w:val="0"/>
        <w:adjustRightInd w:val="0"/>
        <w:jc w:val="both"/>
        <w:rPr>
          <w:rFonts w:ascii="Verdana" w:hAnsi="Verdana" w:cs="Verdana"/>
          <w:bCs/>
          <w:i/>
          <w:iCs/>
        </w:rPr>
      </w:pPr>
      <w:r w:rsidRPr="00E97BF7">
        <w:rPr>
          <w:rFonts w:ascii="Verdana" w:hAnsi="Verdana" w:cs="Verdana"/>
          <w:bCs/>
          <w:i/>
          <w:iCs/>
        </w:rPr>
        <w:t xml:space="preserve">- </w:t>
      </w:r>
      <w:r w:rsidRPr="00E97BF7">
        <w:rPr>
          <w:rFonts w:ascii="Verdana" w:hAnsi="Verdana" w:cs="Verdana"/>
          <w:bCs/>
          <w:iCs/>
        </w:rPr>
        <w:t>a fornire alla Camera di Commercio tutti gli ulteriori elementi informativi e di valutazione che si rendessero necessari in sede di istruttoria sotto pena di inammissibilità del beneficio</w:t>
      </w:r>
    </w:p>
    <w:p w14:paraId="601BA00F" w14:textId="77777777" w:rsidR="00E97BF7" w:rsidRPr="00E97BF7" w:rsidRDefault="00E97BF7" w:rsidP="00E97BF7">
      <w:pPr>
        <w:tabs>
          <w:tab w:val="left" w:pos="993"/>
        </w:tabs>
        <w:jc w:val="both"/>
        <w:rPr>
          <w:rFonts w:ascii="Verdana" w:hAnsi="Verdana" w:cs="Verdana"/>
        </w:rPr>
      </w:pPr>
      <w:r w:rsidRPr="00E97BF7">
        <w:rPr>
          <w:rFonts w:ascii="Verdana" w:hAnsi="Verdana" w:cs="Verdana"/>
        </w:rPr>
        <w:t xml:space="preserve">Il sottoscritto prende infine atto che la Camera di Commercio dell’Emilia si riserva la possibilità di mettere in atto misure di controllo e verifica, anche a campione, per accertare l’effettiva attuazione degli interventi per i quali viene erogato il contributo. </w:t>
      </w:r>
    </w:p>
    <w:p w14:paraId="1ED85158" w14:textId="77777777" w:rsidR="00E97BF7" w:rsidRPr="00E97BF7" w:rsidRDefault="00E97BF7" w:rsidP="00E97BF7">
      <w:pPr>
        <w:jc w:val="both"/>
        <w:rPr>
          <w:rFonts w:ascii="Verdana" w:eastAsia="Batang" w:hAnsi="Verdana"/>
        </w:rPr>
      </w:pPr>
    </w:p>
    <w:p w14:paraId="6BB5540A" w14:textId="77777777" w:rsidR="00E97BF7" w:rsidRPr="00E97BF7" w:rsidRDefault="00E97BF7" w:rsidP="00E97BF7">
      <w:pPr>
        <w:autoSpaceDE w:val="0"/>
        <w:autoSpaceDN w:val="0"/>
        <w:adjustRightInd w:val="0"/>
        <w:rPr>
          <w:rFonts w:ascii="Verdana" w:hAnsi="Verdana" w:cs="Verdana"/>
          <w:b/>
          <w:bCs/>
        </w:rPr>
      </w:pPr>
      <w:r w:rsidRPr="00E97BF7">
        <w:rPr>
          <w:rFonts w:ascii="Verdana" w:hAnsi="Verdana" w:cs="Verdana"/>
          <w:b/>
          <w:bCs/>
          <w:u w:val="single"/>
        </w:rPr>
        <w:t>Data e FIRMA DIGITALE del legale rappresentante</w:t>
      </w:r>
    </w:p>
    <w:p w14:paraId="61CEAD44" w14:textId="77777777" w:rsidR="009F5D37" w:rsidRDefault="009F5D37" w:rsidP="00E97BF7">
      <w:pPr>
        <w:autoSpaceDE w:val="0"/>
        <w:autoSpaceDN w:val="0"/>
        <w:adjustRightInd w:val="0"/>
        <w:rPr>
          <w:rFonts w:ascii="Verdana" w:hAnsi="Verdana" w:cs="LucidaSansUnicode"/>
        </w:rPr>
      </w:pPr>
    </w:p>
    <w:p w14:paraId="58F3D8F4" w14:textId="77777777" w:rsidR="001E36FD" w:rsidRDefault="001E36FD" w:rsidP="009F5D37">
      <w:pPr>
        <w:autoSpaceDE w:val="0"/>
        <w:autoSpaceDN w:val="0"/>
        <w:adjustRightInd w:val="0"/>
        <w:jc w:val="both"/>
        <w:rPr>
          <w:rFonts w:ascii="Verdana" w:hAnsi="Verdana" w:cs="LucidaSansUnicode"/>
          <w:sz w:val="20"/>
          <w:szCs w:val="20"/>
        </w:rPr>
      </w:pPr>
    </w:p>
    <w:p w14:paraId="1DD6FC8F" w14:textId="77777777" w:rsidR="001E36FD" w:rsidRDefault="001E36FD" w:rsidP="009F5D37">
      <w:pPr>
        <w:autoSpaceDE w:val="0"/>
        <w:autoSpaceDN w:val="0"/>
        <w:adjustRightInd w:val="0"/>
        <w:jc w:val="both"/>
        <w:rPr>
          <w:rFonts w:ascii="Verdana" w:hAnsi="Verdana" w:cs="LucidaSansUnicode"/>
          <w:sz w:val="20"/>
          <w:szCs w:val="20"/>
        </w:rPr>
      </w:pPr>
    </w:p>
    <w:p w14:paraId="38213B7B" w14:textId="77777777" w:rsidR="00E97BF7" w:rsidRPr="009F5D37" w:rsidRDefault="00E97BF7" w:rsidP="009F5D37">
      <w:pPr>
        <w:autoSpaceDE w:val="0"/>
        <w:autoSpaceDN w:val="0"/>
        <w:adjustRightInd w:val="0"/>
        <w:jc w:val="both"/>
        <w:rPr>
          <w:rFonts w:ascii="Verdana" w:hAnsi="Verdana" w:cs="LucidaSansUnicode"/>
          <w:sz w:val="20"/>
          <w:szCs w:val="20"/>
        </w:rPr>
      </w:pPr>
      <w:r w:rsidRPr="009F5D37">
        <w:rPr>
          <w:rFonts w:ascii="Verdana" w:hAnsi="Verdana" w:cs="LucidaSansUnicode"/>
          <w:sz w:val="20"/>
          <w:szCs w:val="20"/>
        </w:rPr>
        <w:t>INDICARE UN NOMINATIVO CUI RIVOLGERSI PER EVENTUALI CHIARIMENTI:</w:t>
      </w:r>
    </w:p>
    <w:p w14:paraId="33542C9A" w14:textId="77777777" w:rsidR="005728FC" w:rsidRPr="009F5D37" w:rsidRDefault="00E97BF7" w:rsidP="009F5D37">
      <w:pPr>
        <w:autoSpaceDE w:val="0"/>
        <w:autoSpaceDN w:val="0"/>
        <w:adjustRightInd w:val="0"/>
        <w:jc w:val="both"/>
        <w:rPr>
          <w:rFonts w:ascii="Verdana" w:hAnsi="Verdana" w:cs="LucidaSansUnicode"/>
          <w:sz w:val="20"/>
          <w:szCs w:val="20"/>
        </w:rPr>
      </w:pPr>
      <w:r w:rsidRPr="009F5D37">
        <w:rPr>
          <w:rFonts w:ascii="Verdana" w:hAnsi="Verdana" w:cs="LucidaSansUnicode"/>
          <w:sz w:val="20"/>
          <w:szCs w:val="20"/>
        </w:rPr>
        <w:t>COGNOME E NOME ___________________________________________</w:t>
      </w:r>
      <w:r w:rsidR="005728FC" w:rsidRPr="009F5D37">
        <w:rPr>
          <w:rFonts w:ascii="Verdana" w:hAnsi="Verdana" w:cs="LucidaSansUnicode"/>
          <w:sz w:val="20"/>
          <w:szCs w:val="20"/>
        </w:rPr>
        <w:t>__</w:t>
      </w:r>
    </w:p>
    <w:p w14:paraId="414D0D0D" w14:textId="3838F284" w:rsidR="00E97BF7" w:rsidRPr="009F5D37" w:rsidRDefault="00E97BF7" w:rsidP="009F5D37">
      <w:pPr>
        <w:autoSpaceDE w:val="0"/>
        <w:autoSpaceDN w:val="0"/>
        <w:adjustRightInd w:val="0"/>
        <w:jc w:val="both"/>
        <w:rPr>
          <w:rFonts w:ascii="Verdana" w:hAnsi="Verdana" w:cs="LucidaSansUnicode"/>
          <w:sz w:val="20"/>
          <w:szCs w:val="20"/>
        </w:rPr>
      </w:pPr>
      <w:r w:rsidRPr="009F5D37">
        <w:rPr>
          <w:rFonts w:ascii="Verdana" w:hAnsi="Verdana" w:cs="LucidaSansUnicode"/>
          <w:sz w:val="20"/>
          <w:szCs w:val="20"/>
        </w:rPr>
        <w:t>TEL. ______________________</w:t>
      </w:r>
      <w:r w:rsidR="005728FC" w:rsidRPr="009F5D37">
        <w:rPr>
          <w:rFonts w:ascii="Verdana" w:hAnsi="Verdana" w:cs="LucidaSansUnicode"/>
          <w:sz w:val="20"/>
          <w:szCs w:val="20"/>
        </w:rPr>
        <w:t>___________________________________</w:t>
      </w:r>
    </w:p>
    <w:p w14:paraId="4DDEE597" w14:textId="4AE1E35D" w:rsidR="00701511" w:rsidRPr="009F5D37" w:rsidRDefault="00E97BF7" w:rsidP="009F5D37">
      <w:pPr>
        <w:autoSpaceDE w:val="0"/>
        <w:autoSpaceDN w:val="0"/>
        <w:adjustRightInd w:val="0"/>
        <w:jc w:val="both"/>
        <w:rPr>
          <w:rFonts w:ascii="Verdana" w:hAnsi="Verdana" w:cs="LucidaSansUnicode"/>
        </w:rPr>
      </w:pPr>
      <w:r w:rsidRPr="009F5D37">
        <w:rPr>
          <w:rFonts w:ascii="Verdana" w:hAnsi="Verdana" w:cs="LucidaSansUnicode"/>
          <w:sz w:val="20"/>
          <w:szCs w:val="20"/>
        </w:rPr>
        <w:t>E-MAIL</w:t>
      </w:r>
      <w:r w:rsidRPr="00E97BF7">
        <w:rPr>
          <w:rFonts w:ascii="Verdana" w:hAnsi="Verdana" w:cs="LucidaSansUnicode"/>
        </w:rPr>
        <w:t xml:space="preserve"> __________________________________________________</w:t>
      </w:r>
    </w:p>
    <w:p w14:paraId="494B4011" w14:textId="77777777" w:rsidR="00E40D8B" w:rsidRDefault="00E40D8B" w:rsidP="002C38BD">
      <w:pPr>
        <w:rPr>
          <w:rFonts w:ascii="Verdana" w:hAnsi="Verdana"/>
          <w:b/>
          <w:bCs/>
        </w:rPr>
      </w:pPr>
    </w:p>
    <w:p w14:paraId="66E5A94F" w14:textId="77777777" w:rsidR="00E40D8B" w:rsidRDefault="00E40D8B" w:rsidP="00B46A1F">
      <w:pPr>
        <w:jc w:val="center"/>
        <w:rPr>
          <w:rFonts w:ascii="Verdana" w:hAnsi="Verdana"/>
          <w:b/>
          <w:bCs/>
        </w:rPr>
      </w:pPr>
    </w:p>
    <w:p w14:paraId="1898FB77" w14:textId="77777777" w:rsidR="001E36FD" w:rsidRDefault="001E36FD" w:rsidP="00B46A1F">
      <w:pPr>
        <w:jc w:val="center"/>
        <w:rPr>
          <w:rFonts w:ascii="Verdana" w:hAnsi="Verdana"/>
          <w:b/>
          <w:bCs/>
        </w:rPr>
      </w:pPr>
    </w:p>
    <w:p w14:paraId="3FF3C318" w14:textId="77777777" w:rsidR="001E36FD" w:rsidRDefault="001E36FD" w:rsidP="00B46A1F">
      <w:pPr>
        <w:jc w:val="center"/>
        <w:rPr>
          <w:rFonts w:ascii="Verdana" w:hAnsi="Verdana"/>
          <w:b/>
          <w:bCs/>
        </w:rPr>
      </w:pPr>
    </w:p>
    <w:p w14:paraId="059058C6" w14:textId="77777777" w:rsidR="001E36FD" w:rsidRDefault="001E36FD" w:rsidP="00B46A1F">
      <w:pPr>
        <w:jc w:val="center"/>
        <w:rPr>
          <w:rFonts w:ascii="Verdana" w:hAnsi="Verdana"/>
          <w:b/>
          <w:bCs/>
        </w:rPr>
      </w:pPr>
    </w:p>
    <w:p w14:paraId="0DAA4A5F" w14:textId="77777777" w:rsidR="001E36FD" w:rsidRDefault="001E36FD" w:rsidP="00B46A1F">
      <w:pPr>
        <w:jc w:val="center"/>
        <w:rPr>
          <w:rFonts w:ascii="Verdana" w:hAnsi="Verdana"/>
          <w:b/>
          <w:bCs/>
        </w:rPr>
      </w:pPr>
    </w:p>
    <w:p w14:paraId="4AA3C8E3" w14:textId="17D303A2" w:rsidR="00E97BF7" w:rsidRPr="00E97BF7" w:rsidRDefault="00E97BF7" w:rsidP="00B46A1F">
      <w:pPr>
        <w:jc w:val="center"/>
        <w:rPr>
          <w:rFonts w:ascii="Verdana" w:hAnsi="Verdana"/>
          <w:b/>
          <w:bCs/>
        </w:rPr>
      </w:pPr>
      <w:r w:rsidRPr="00E97BF7">
        <w:rPr>
          <w:rFonts w:ascii="Verdana" w:hAnsi="Verdana"/>
          <w:b/>
          <w:bCs/>
        </w:rPr>
        <w:t>Trattamento dei dai personali</w:t>
      </w:r>
    </w:p>
    <w:p w14:paraId="085E9691" w14:textId="77777777" w:rsidR="00E97BF7" w:rsidRPr="00E97BF7" w:rsidRDefault="00E97BF7" w:rsidP="00E97BF7">
      <w:pPr>
        <w:jc w:val="both"/>
        <w:rPr>
          <w:rFonts w:ascii="Verdana" w:hAnsi="Verdana"/>
        </w:rPr>
      </w:pPr>
      <w:r w:rsidRPr="00E97BF7">
        <w:rPr>
          <w:rFonts w:ascii="Verdana" w:hAnsi="Verdana"/>
        </w:rPr>
        <w:t xml:space="preserve">1. Il titolare del trattamento dati è la Camera di commercio dell’Emilia con sede legale in Parma, via Verdi, 2 – 43121 Parma e sedi secondarie a: Piacenza, in Piazza Cavalli, 35 tel. 0523-3861 Reggio Emilia, in Piazza della Vittoria, 3 (“Titolare”).  Il Titolare può essere contattato all'indirizzo </w:t>
      </w:r>
      <w:proofErr w:type="spellStart"/>
      <w:r w:rsidRPr="00E97BF7">
        <w:rPr>
          <w:rFonts w:ascii="Verdana" w:hAnsi="Verdana"/>
        </w:rPr>
        <w:t>pec</w:t>
      </w:r>
      <w:proofErr w:type="spellEnd"/>
      <w:r w:rsidRPr="00E97BF7">
        <w:rPr>
          <w:rFonts w:ascii="Verdana" w:hAnsi="Verdana"/>
        </w:rPr>
        <w:t xml:space="preserve"> </w:t>
      </w:r>
      <w:hyperlink r:id="rId10" w:tooltip="opensInNewTab" w:history="1">
        <w:r w:rsidRPr="00E97BF7">
          <w:rPr>
            <w:rFonts w:ascii="Verdana" w:hAnsi="Verdana"/>
            <w:b/>
            <w:bCs/>
          </w:rPr>
          <w:t>cciaa@pec.emilia.camcom.it</w:t>
        </w:r>
      </w:hyperlink>
      <w:r w:rsidRPr="00E97BF7">
        <w:rPr>
          <w:rFonts w:ascii="Verdana" w:hAnsi="Verdana"/>
        </w:rPr>
        <w:t xml:space="preserve">, tel. 0521-21011  tel. 0522-796 -  sito internet </w:t>
      </w:r>
      <w:hyperlink r:id="rId11" w:history="1">
        <w:r w:rsidRPr="00E97BF7">
          <w:rPr>
            <w:rStyle w:val="Collegamentoipertestuale"/>
            <w:rFonts w:ascii="Verdana" w:hAnsi="Verdana"/>
          </w:rPr>
          <w:t>www.emilia.camcom.it</w:t>
        </w:r>
      </w:hyperlink>
      <w:r w:rsidRPr="00E97BF7">
        <w:rPr>
          <w:rFonts w:ascii="Verdana" w:hAnsi="Verdana"/>
        </w:rPr>
        <w:t>.</w:t>
      </w:r>
    </w:p>
    <w:p w14:paraId="2FC2F3F2" w14:textId="77777777" w:rsidR="00E97BF7" w:rsidRPr="00E97BF7" w:rsidRDefault="00E97BF7" w:rsidP="00E97BF7">
      <w:pPr>
        <w:jc w:val="both"/>
        <w:rPr>
          <w:rFonts w:ascii="Verdana" w:hAnsi="Verdana"/>
        </w:rPr>
      </w:pPr>
    </w:p>
    <w:p w14:paraId="65155863" w14:textId="77777777" w:rsidR="00E97BF7" w:rsidRPr="00E97BF7" w:rsidRDefault="00E97BF7" w:rsidP="00E97BF7">
      <w:pPr>
        <w:jc w:val="both"/>
        <w:rPr>
          <w:rFonts w:ascii="Verdana" w:hAnsi="Verdana"/>
        </w:rPr>
      </w:pPr>
      <w:r w:rsidRPr="00E97BF7">
        <w:rPr>
          <w:rFonts w:ascii="Verdana" w:hAnsi="Verdana"/>
        </w:rPr>
        <w:t xml:space="preserve">2. DPO – Data </w:t>
      </w:r>
      <w:proofErr w:type="spellStart"/>
      <w:r w:rsidRPr="00E97BF7">
        <w:rPr>
          <w:rFonts w:ascii="Verdana" w:hAnsi="Verdana"/>
        </w:rPr>
        <w:t>Protection</w:t>
      </w:r>
      <w:proofErr w:type="spellEnd"/>
      <w:r w:rsidRPr="00E97BF7">
        <w:rPr>
          <w:rFonts w:ascii="Verdana" w:hAnsi="Verdana"/>
        </w:rPr>
        <w:t xml:space="preserve"> </w:t>
      </w:r>
      <w:proofErr w:type="spellStart"/>
      <w:r w:rsidRPr="00E97BF7">
        <w:rPr>
          <w:rFonts w:ascii="Verdana" w:hAnsi="Verdana"/>
        </w:rPr>
        <w:t>Officer</w:t>
      </w:r>
      <w:proofErr w:type="spellEnd"/>
      <w:r w:rsidRPr="00E97BF7">
        <w:rPr>
          <w:rFonts w:ascii="Verdana" w:hAnsi="Verdana"/>
        </w:rPr>
        <w:t xml:space="preserve"> / RPD – Responsabile della Protezione dei Dati</w:t>
      </w:r>
    </w:p>
    <w:p w14:paraId="7EECC71F" w14:textId="77777777" w:rsidR="00E97BF7" w:rsidRPr="00E97BF7" w:rsidRDefault="00E97BF7" w:rsidP="00E97BF7">
      <w:pPr>
        <w:jc w:val="both"/>
        <w:rPr>
          <w:rFonts w:ascii="Verdana" w:hAnsi="Verdana"/>
        </w:rPr>
      </w:pPr>
      <w:r w:rsidRPr="00E97BF7">
        <w:rPr>
          <w:rFonts w:ascii="Verdana" w:hAnsi="Verdana"/>
        </w:rPr>
        <w:t xml:space="preserve">Al fine di tutelare al meglio i Suoi diritti e quelli degli altri individui di cui la Camera di commercio tratta i dati personali, nonché in ossequio al dettato normativo (art.37 del GDPR), il Titolare ha nominato un proprio DPO, Data </w:t>
      </w:r>
      <w:proofErr w:type="spellStart"/>
      <w:r w:rsidRPr="00E97BF7">
        <w:rPr>
          <w:rFonts w:ascii="Verdana" w:hAnsi="Verdana"/>
        </w:rPr>
        <w:t>Protection</w:t>
      </w:r>
      <w:proofErr w:type="spellEnd"/>
      <w:r w:rsidRPr="00E97BF7">
        <w:rPr>
          <w:rFonts w:ascii="Verdana" w:hAnsi="Verdana"/>
        </w:rPr>
        <w:t xml:space="preserve"> </w:t>
      </w:r>
      <w:proofErr w:type="spellStart"/>
      <w:r w:rsidRPr="00E97BF7">
        <w:rPr>
          <w:rFonts w:ascii="Verdana" w:hAnsi="Verdana"/>
        </w:rPr>
        <w:t>Officer</w:t>
      </w:r>
      <w:proofErr w:type="spellEnd"/>
      <w:r w:rsidRPr="00E97BF7">
        <w:rPr>
          <w:rFonts w:ascii="Verdana" w:hAnsi="Verdana"/>
        </w:rPr>
        <w:t xml:space="preserve"> (nella traduzione italiana RPD, Responsabile della protezione dei dati personali).</w:t>
      </w:r>
    </w:p>
    <w:p w14:paraId="5C9FE573" w14:textId="77777777" w:rsidR="00E97BF7" w:rsidRPr="00E97BF7" w:rsidRDefault="00E97BF7" w:rsidP="00E97BF7">
      <w:pPr>
        <w:jc w:val="both"/>
        <w:rPr>
          <w:rFonts w:ascii="Verdana" w:hAnsi="Verdana"/>
        </w:rPr>
      </w:pPr>
      <w:r w:rsidRPr="00E97BF7">
        <w:rPr>
          <w:rFonts w:ascii="Verdana" w:hAnsi="Verdana"/>
        </w:rPr>
        <w:t>I dati di contatto del DPO/RPD della Camera di commercio sono i seguenti:</w:t>
      </w:r>
    </w:p>
    <w:p w14:paraId="7D3249E9"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 xml:space="preserve">indirizzo di posta elettronica certificata: </w:t>
      </w:r>
      <w:hyperlink r:id="rId12" w:tooltip="opensInNewTab" w:history="1">
        <w:r w:rsidRPr="00E97BF7">
          <w:rPr>
            <w:rFonts w:ascii="Verdana" w:hAnsi="Verdana"/>
            <w:b/>
            <w:bCs/>
            <w:sz w:val="22"/>
            <w:szCs w:val="22"/>
          </w:rPr>
          <w:t>cciaa@pec.emilia.camcom.it</w:t>
        </w:r>
      </w:hyperlink>
      <w:r w:rsidRPr="00E97BF7">
        <w:rPr>
          <w:rFonts w:ascii="Verdana" w:hAnsi="Verdana"/>
          <w:sz w:val="22"/>
          <w:szCs w:val="22"/>
        </w:rPr>
        <w:t>,</w:t>
      </w:r>
    </w:p>
    <w:p w14:paraId="0D4A6762"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 xml:space="preserve">indirizzo di posta elettronica ordinaria: </w:t>
      </w:r>
      <w:hyperlink r:id="rId13" w:tgtFrame="_blank" w:history="1">
        <w:r w:rsidRPr="00E97BF7">
          <w:rPr>
            <w:rFonts w:ascii="Verdana" w:hAnsi="Verdana"/>
            <w:sz w:val="22"/>
            <w:szCs w:val="22"/>
          </w:rPr>
          <w:t>dpo@emilia.camcom.it</w:t>
        </w:r>
      </w:hyperlink>
    </w:p>
    <w:p w14:paraId="7A6CD81D"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recapito postale c/o Camera di commercio Piazza della Vittoria 3 - 42121 Reggio Emilia</w:t>
      </w:r>
      <w:r w:rsidRPr="00E97BF7">
        <w:rPr>
          <w:rFonts w:ascii="Verdana" w:hAnsi="Verdana"/>
          <w:color w:val="222222"/>
          <w:sz w:val="22"/>
          <w:szCs w:val="22"/>
          <w:shd w:val="clear" w:color="auto" w:fill="FFFFFF"/>
        </w:rPr>
        <w:t>  </w:t>
      </w:r>
    </w:p>
    <w:p w14:paraId="3CABD59C" w14:textId="77777777" w:rsidR="00E97BF7" w:rsidRPr="00E97BF7" w:rsidRDefault="00E97BF7" w:rsidP="00E97BF7">
      <w:pPr>
        <w:pStyle w:val="Paragrafoelenco"/>
        <w:spacing w:after="160" w:line="259" w:lineRule="auto"/>
        <w:ind w:left="720"/>
        <w:contextualSpacing/>
        <w:jc w:val="both"/>
        <w:rPr>
          <w:rFonts w:ascii="Verdana" w:hAnsi="Verdana"/>
          <w:sz w:val="22"/>
          <w:szCs w:val="22"/>
        </w:rPr>
      </w:pPr>
      <w:r w:rsidRPr="00E97BF7">
        <w:rPr>
          <w:rFonts w:ascii="Verdana" w:hAnsi="Verdana"/>
          <w:sz w:val="22"/>
          <w:szCs w:val="22"/>
        </w:rPr>
        <w:t xml:space="preserve"> </w:t>
      </w:r>
    </w:p>
    <w:p w14:paraId="272E8BED" w14:textId="77777777" w:rsidR="00E97BF7" w:rsidRPr="00E97BF7" w:rsidRDefault="00E97BF7" w:rsidP="00E97BF7">
      <w:pPr>
        <w:pStyle w:val="Paragrafoelenco"/>
        <w:spacing w:after="160" w:line="259" w:lineRule="auto"/>
        <w:ind w:left="0"/>
        <w:contextualSpacing/>
        <w:jc w:val="both"/>
        <w:rPr>
          <w:rFonts w:ascii="Verdana" w:hAnsi="Verdana"/>
          <w:sz w:val="22"/>
          <w:szCs w:val="22"/>
        </w:rPr>
      </w:pPr>
      <w:r w:rsidRPr="00E97BF7">
        <w:rPr>
          <w:rFonts w:ascii="Verdana" w:hAnsi="Verdana"/>
          <w:sz w:val="22"/>
          <w:szCs w:val="22"/>
        </w:rPr>
        <w:t>3. Finalità e base giuridica del trattamento</w:t>
      </w:r>
    </w:p>
    <w:p w14:paraId="3FBADD29" w14:textId="77777777" w:rsidR="00E97BF7" w:rsidRPr="00E97BF7" w:rsidRDefault="00E97BF7" w:rsidP="00E97BF7">
      <w:pPr>
        <w:jc w:val="both"/>
        <w:rPr>
          <w:rFonts w:ascii="Verdana" w:hAnsi="Verdana"/>
        </w:rPr>
      </w:pPr>
      <w:r w:rsidRPr="00E97BF7">
        <w:rPr>
          <w:rFonts w:ascii="Verdana" w:hAnsi="Verdana"/>
        </w:rPr>
        <w:t>Il trattamento dati personali viene effettuato per le seguenti finalità:</w:t>
      </w:r>
    </w:p>
    <w:p w14:paraId="7EC35478" w14:textId="77777777" w:rsidR="00E97BF7" w:rsidRPr="00E97BF7" w:rsidRDefault="00E97BF7" w:rsidP="00E97BF7">
      <w:pPr>
        <w:pStyle w:val="Paragrafoelenco"/>
        <w:numPr>
          <w:ilvl w:val="0"/>
          <w:numId w:val="5"/>
        </w:numPr>
        <w:spacing w:after="160" w:line="259" w:lineRule="auto"/>
        <w:contextualSpacing/>
        <w:jc w:val="both"/>
        <w:rPr>
          <w:rFonts w:ascii="Verdana" w:hAnsi="Verdana"/>
          <w:sz w:val="22"/>
          <w:szCs w:val="22"/>
        </w:rPr>
      </w:pPr>
      <w:r w:rsidRPr="00E97BF7">
        <w:rPr>
          <w:rFonts w:ascii="Verdana" w:hAnsi="Verdana"/>
          <w:sz w:val="22"/>
          <w:szCs w:val="22"/>
        </w:rPr>
        <w:t>gestione degli Avvisi per l’assegnazione di contributi a cui l’interessato richiede di partecipare spontaneamente, nonché accertamento dei requisiti soggettivi e presupposti previsti dall’Avviso o dalla vigente normativa in materia di contributi;</w:t>
      </w:r>
    </w:p>
    <w:p w14:paraId="268C72FC" w14:textId="77777777" w:rsidR="00E97BF7" w:rsidRPr="00E97BF7" w:rsidRDefault="00E97BF7" w:rsidP="00E97BF7">
      <w:pPr>
        <w:pStyle w:val="Paragrafoelenco"/>
        <w:numPr>
          <w:ilvl w:val="0"/>
          <w:numId w:val="5"/>
        </w:numPr>
        <w:spacing w:after="160" w:line="259" w:lineRule="auto"/>
        <w:contextualSpacing/>
        <w:jc w:val="both"/>
        <w:rPr>
          <w:rFonts w:ascii="Verdana" w:hAnsi="Verdana"/>
          <w:sz w:val="22"/>
          <w:szCs w:val="22"/>
        </w:rPr>
      </w:pPr>
      <w:r w:rsidRPr="00E97BF7">
        <w:rPr>
          <w:rFonts w:ascii="Verdana" w:hAnsi="Verdana"/>
          <w:sz w:val="22"/>
          <w:szCs w:val="22"/>
        </w:rPr>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7523FCE5" w14:textId="77777777" w:rsidR="00E97BF7" w:rsidRPr="00E97BF7" w:rsidRDefault="00E97BF7" w:rsidP="00E97BF7">
      <w:pPr>
        <w:pStyle w:val="Paragrafoelenco"/>
        <w:numPr>
          <w:ilvl w:val="0"/>
          <w:numId w:val="5"/>
        </w:numPr>
        <w:spacing w:after="160" w:line="259" w:lineRule="auto"/>
        <w:contextualSpacing/>
        <w:jc w:val="both"/>
        <w:rPr>
          <w:rFonts w:ascii="Verdana" w:hAnsi="Verdana"/>
          <w:sz w:val="22"/>
          <w:szCs w:val="22"/>
        </w:rPr>
      </w:pPr>
      <w:r w:rsidRPr="00E97BF7">
        <w:rPr>
          <w:rFonts w:ascii="Verdana" w:hAnsi="Verdana"/>
          <w:sz w:val="22"/>
          <w:szCs w:val="22"/>
        </w:rPr>
        <w:t>adesione al servizio informativo dell’Ente e inoltro di comunicazioni informative e promozionali in ordine alle attività, ai servizi, agli eventi e alle iniziative a vario titolo promossi dalla Camera di commercio e/o da altri Enti del Sistema camerale.</w:t>
      </w:r>
    </w:p>
    <w:p w14:paraId="00A9C4BF" w14:textId="77777777" w:rsidR="00E97BF7" w:rsidRPr="00E97BF7" w:rsidRDefault="00E97BF7" w:rsidP="00E97BF7">
      <w:pPr>
        <w:jc w:val="both"/>
        <w:rPr>
          <w:rFonts w:ascii="Verdana" w:hAnsi="Verdana"/>
        </w:rPr>
      </w:pPr>
      <w:r w:rsidRPr="00E97BF7">
        <w:rPr>
          <w:rFonts w:ascii="Verdana" w:hAnsi="Verdana"/>
        </w:rPr>
        <w:lastRenderedPageBreak/>
        <w:t>Base giuridica del trattamento:</w:t>
      </w:r>
    </w:p>
    <w:p w14:paraId="0BED87EA" w14:textId="77777777" w:rsidR="00E97BF7" w:rsidRPr="00E97BF7" w:rsidRDefault="00E97BF7" w:rsidP="00E97BF7">
      <w:pPr>
        <w:pStyle w:val="Paragrafoelenco"/>
        <w:numPr>
          <w:ilvl w:val="0"/>
          <w:numId w:val="6"/>
        </w:numPr>
        <w:spacing w:after="160" w:line="259" w:lineRule="auto"/>
        <w:contextualSpacing/>
        <w:jc w:val="both"/>
        <w:rPr>
          <w:rFonts w:ascii="Verdana" w:hAnsi="Verdana"/>
          <w:sz w:val="22"/>
          <w:szCs w:val="22"/>
        </w:rPr>
      </w:pPr>
      <w:r w:rsidRPr="00E97BF7">
        <w:rPr>
          <w:rFonts w:ascii="Verdana" w:hAnsi="Verdana"/>
          <w:sz w:val="22"/>
          <w:szCs w:val="22"/>
        </w:rPr>
        <w:t xml:space="preserve">di cui alla finalità 1) è l’esecuzione di un compito di interesse pubblico di cui è investito il titolare del trattamento (art. 6, par. 1, </w:t>
      </w:r>
      <w:proofErr w:type="spellStart"/>
      <w:r w:rsidRPr="00E97BF7">
        <w:rPr>
          <w:rFonts w:ascii="Verdana" w:hAnsi="Verdana"/>
          <w:sz w:val="22"/>
          <w:szCs w:val="22"/>
        </w:rPr>
        <w:t>lett</w:t>
      </w:r>
      <w:proofErr w:type="spellEnd"/>
      <w:r w:rsidRPr="00E97BF7">
        <w:rPr>
          <w:rFonts w:ascii="Verdana" w:hAnsi="Verdana"/>
          <w:sz w:val="22"/>
          <w:szCs w:val="22"/>
        </w:rPr>
        <w:t xml:space="preserve">. e, GDPR) ai sensi dell’art. 2 della legge 580/1993 e </w:t>
      </w:r>
      <w:proofErr w:type="spellStart"/>
      <w:r w:rsidRPr="00E97BF7">
        <w:rPr>
          <w:rFonts w:ascii="Verdana" w:hAnsi="Verdana"/>
          <w:sz w:val="22"/>
          <w:szCs w:val="22"/>
        </w:rPr>
        <w:t>ss.mm.ii</w:t>
      </w:r>
      <w:proofErr w:type="spellEnd"/>
      <w:r w:rsidRPr="00E97BF7">
        <w:rPr>
          <w:rFonts w:ascii="Verdana" w:hAnsi="Verdana"/>
          <w:sz w:val="22"/>
          <w:szCs w:val="22"/>
        </w:rPr>
        <w:t>.;</w:t>
      </w:r>
    </w:p>
    <w:p w14:paraId="3283DC26" w14:textId="77777777" w:rsidR="00E97BF7" w:rsidRPr="00E97BF7" w:rsidRDefault="00E97BF7" w:rsidP="00E97BF7">
      <w:pPr>
        <w:pStyle w:val="Paragrafoelenco"/>
        <w:numPr>
          <w:ilvl w:val="0"/>
          <w:numId w:val="6"/>
        </w:numPr>
        <w:spacing w:after="160" w:line="259" w:lineRule="auto"/>
        <w:contextualSpacing/>
        <w:jc w:val="both"/>
        <w:rPr>
          <w:rFonts w:ascii="Verdana" w:hAnsi="Verdana"/>
          <w:sz w:val="22"/>
          <w:szCs w:val="22"/>
        </w:rPr>
      </w:pPr>
      <w:r w:rsidRPr="00E97BF7">
        <w:rPr>
          <w:rFonts w:ascii="Verdana" w:hAnsi="Verdana"/>
          <w:sz w:val="22"/>
          <w:szCs w:val="22"/>
        </w:rPr>
        <w:t xml:space="preserve">di cui alla finalità 2), il trattamento è necessario per adempiere un obbligo legale al quale è soggetto il titolare del trattamento (art. 6, par. 1, </w:t>
      </w:r>
      <w:proofErr w:type="spellStart"/>
      <w:r w:rsidRPr="00E97BF7">
        <w:rPr>
          <w:rFonts w:ascii="Verdana" w:hAnsi="Verdana"/>
          <w:sz w:val="22"/>
          <w:szCs w:val="22"/>
        </w:rPr>
        <w:t>lett</w:t>
      </w:r>
      <w:proofErr w:type="spellEnd"/>
      <w:r w:rsidRPr="00E97BF7">
        <w:rPr>
          <w:rFonts w:ascii="Verdana" w:hAnsi="Verdana"/>
          <w:sz w:val="22"/>
          <w:szCs w:val="22"/>
        </w:rPr>
        <w:t>. c, GDPR);</w:t>
      </w:r>
    </w:p>
    <w:p w14:paraId="07A16F5E" w14:textId="77777777" w:rsidR="00E97BF7" w:rsidRPr="00E97BF7" w:rsidRDefault="00E97BF7" w:rsidP="00E97BF7">
      <w:pPr>
        <w:pStyle w:val="Paragrafoelenco"/>
        <w:numPr>
          <w:ilvl w:val="0"/>
          <w:numId w:val="6"/>
        </w:numPr>
        <w:spacing w:after="160" w:line="259" w:lineRule="auto"/>
        <w:contextualSpacing/>
        <w:jc w:val="both"/>
        <w:rPr>
          <w:rFonts w:ascii="Verdana" w:hAnsi="Verdana"/>
          <w:sz w:val="22"/>
          <w:szCs w:val="22"/>
        </w:rPr>
      </w:pPr>
      <w:r w:rsidRPr="00E97BF7">
        <w:rPr>
          <w:rFonts w:ascii="Verdana" w:hAnsi="Verdana"/>
          <w:sz w:val="22"/>
          <w:szCs w:val="22"/>
        </w:rPr>
        <w:t xml:space="preserve">di cui alla finalità 3) è il consenso (art. 6, par. 1, </w:t>
      </w:r>
      <w:proofErr w:type="spellStart"/>
      <w:r w:rsidRPr="00E97BF7">
        <w:rPr>
          <w:rFonts w:ascii="Verdana" w:hAnsi="Verdana"/>
          <w:sz w:val="22"/>
          <w:szCs w:val="22"/>
        </w:rPr>
        <w:t>lett</w:t>
      </w:r>
      <w:proofErr w:type="spellEnd"/>
      <w:r w:rsidRPr="00E97BF7">
        <w:rPr>
          <w:rFonts w:ascii="Verdana" w:hAnsi="Verdana"/>
          <w:sz w:val="22"/>
          <w:szCs w:val="22"/>
        </w:rPr>
        <w:t>. a, GDPR) espresso dal soggetto interessato al trattamento dei propri dati personali, dichiarato mediante azione inequivoca (spunta) prevista nell’apposita sezione nella domanda di partecipazione all’Avviso, in assenza della quale la procedura di rilascio del consenso non si perfezionerà.</w:t>
      </w:r>
    </w:p>
    <w:p w14:paraId="573A24E7" w14:textId="77777777" w:rsidR="00E97BF7" w:rsidRPr="00E97BF7" w:rsidRDefault="00E97BF7" w:rsidP="00E97BF7">
      <w:pPr>
        <w:jc w:val="both"/>
        <w:rPr>
          <w:rFonts w:ascii="Verdana" w:hAnsi="Verdana"/>
        </w:rPr>
      </w:pPr>
      <w:r w:rsidRPr="00E97BF7">
        <w:rPr>
          <w:rFonts w:ascii="Verdana" w:hAnsi="Verdana"/>
        </w:rPr>
        <w:t>4. Trattamento di categorie particolari di dati e/o dati relativi a condanne penali e reati</w:t>
      </w:r>
    </w:p>
    <w:p w14:paraId="6CA69981" w14:textId="77777777" w:rsidR="00E97BF7" w:rsidRPr="00E97BF7" w:rsidRDefault="00E97BF7" w:rsidP="00E97BF7">
      <w:pPr>
        <w:jc w:val="both"/>
        <w:rPr>
          <w:rFonts w:ascii="Verdana" w:hAnsi="Verdana"/>
        </w:rPr>
      </w:pPr>
      <w:r w:rsidRPr="00E97BF7">
        <w:rPr>
          <w:rFonts w:ascii="Verdana" w:hAnsi="Verdana"/>
        </w:rPr>
        <w:t>Si fa presente che il Titolare potrebbe procedere alla verifica in ordine alla veridicità delle dichiarazioni rese dal soggetto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4E5BDB74" w14:textId="77777777" w:rsidR="00E97BF7" w:rsidRPr="00E97BF7" w:rsidRDefault="00E97BF7" w:rsidP="00E97BF7">
      <w:pPr>
        <w:jc w:val="both"/>
        <w:rPr>
          <w:rFonts w:ascii="Verdana" w:hAnsi="Verdana"/>
        </w:rPr>
      </w:pPr>
      <w:r w:rsidRPr="00E97BF7">
        <w:rPr>
          <w:rFonts w:ascii="Verdana" w:hAnsi="Verdana"/>
        </w:rPr>
        <w:t>Il Titolare, inoltre, potrà trattare anche dati contenuti nella documentazione presentata dai soggetti partecipanti alla procedura e volta a comprovare la sussistenza dei requisiti richiesti dall’Avviso (tali dati potranno riguardare, in via meramente esemplificativa, fornitori e/o altri soggetti appartenenti all’organizzazione del richiedente o che comunque a vario titolo collaborano con la stessa).</w:t>
      </w:r>
    </w:p>
    <w:p w14:paraId="34FED911" w14:textId="77777777" w:rsidR="00E97BF7" w:rsidRPr="00E97BF7" w:rsidRDefault="00E97BF7" w:rsidP="00E97BF7">
      <w:pPr>
        <w:jc w:val="both"/>
        <w:rPr>
          <w:rFonts w:ascii="Verdana" w:hAnsi="Verdana"/>
        </w:rPr>
      </w:pPr>
      <w:r w:rsidRPr="00E97BF7">
        <w:rPr>
          <w:rFonts w:ascii="Verdana" w:hAnsi="Verdana"/>
        </w:rPr>
        <w:t xml:space="preserve">Poiché per tali interessati risulterebbe sproporzionato rendere apposita informativa, la presente informativa ai sensi dell’art. 14, par. 5, </w:t>
      </w:r>
      <w:proofErr w:type="spellStart"/>
      <w:r w:rsidRPr="00E97BF7">
        <w:rPr>
          <w:rFonts w:ascii="Verdana" w:hAnsi="Verdana"/>
        </w:rPr>
        <w:t>lett</w:t>
      </w:r>
      <w:proofErr w:type="spellEnd"/>
      <w:r w:rsidRPr="00E97BF7">
        <w:rPr>
          <w:rFonts w:ascii="Verdana" w:hAnsi="Verdana"/>
        </w:rPr>
        <w:t>. b) GDPR è portata a conoscenza del pubblico mediante allegazione all’Avviso e pubblicata nel sito istituzionale della CCIAA.</w:t>
      </w:r>
    </w:p>
    <w:p w14:paraId="2FDA388B" w14:textId="77777777" w:rsidR="00E97BF7" w:rsidRPr="00E97BF7" w:rsidRDefault="00E97BF7" w:rsidP="00E97BF7">
      <w:pPr>
        <w:jc w:val="both"/>
        <w:rPr>
          <w:rFonts w:ascii="Verdana" w:hAnsi="Verdana"/>
        </w:rPr>
      </w:pPr>
      <w:r w:rsidRPr="00E97BF7">
        <w:rPr>
          <w:rFonts w:ascii="Verdana" w:hAnsi="Verdana"/>
        </w:rPr>
        <w:t>5. Natura del conferimento, tipologia dei dati e conseguenze dell’eventuale mancato conferimento</w:t>
      </w:r>
    </w:p>
    <w:p w14:paraId="61B7FE64" w14:textId="77777777" w:rsidR="00E97BF7" w:rsidRPr="00E97BF7" w:rsidRDefault="00E97BF7" w:rsidP="00E97BF7">
      <w:pPr>
        <w:jc w:val="both"/>
        <w:rPr>
          <w:rFonts w:ascii="Verdana" w:hAnsi="Verdana"/>
        </w:rPr>
      </w:pPr>
      <w:r w:rsidRPr="00E97BF7">
        <w:rPr>
          <w:rFonts w:ascii="Verdana" w:hAnsi="Verdana"/>
        </w:rPr>
        <w:t>I dati trattati dal Titolare saranno quelli da Lei forniti al momento della richiesta di partecipazione al bando per la concessione di contributi.</w:t>
      </w:r>
    </w:p>
    <w:p w14:paraId="6AA7309F" w14:textId="77777777" w:rsidR="00E97BF7" w:rsidRPr="00E97BF7" w:rsidRDefault="00E97BF7" w:rsidP="00E97BF7">
      <w:pPr>
        <w:jc w:val="both"/>
        <w:rPr>
          <w:rFonts w:ascii="Verdana" w:hAnsi="Verdana"/>
        </w:rPr>
      </w:pPr>
      <w:r w:rsidRPr="00E97BF7">
        <w:rPr>
          <w:rFonts w:ascii="Verdana" w:hAnsi="Verdana"/>
        </w:rPr>
        <w:t>Denominazione dell’impresa/soggetto richiedente, codice fiscale, partita IVA, sede, entità del contributo, documentazione per la rendicontazione, documentazione per il pagamento e la tracciabilità.</w:t>
      </w:r>
    </w:p>
    <w:p w14:paraId="2B012BFD" w14:textId="77777777" w:rsidR="00E97BF7" w:rsidRPr="00E97BF7" w:rsidRDefault="00E97BF7" w:rsidP="00E97BF7">
      <w:pPr>
        <w:jc w:val="both"/>
        <w:rPr>
          <w:rFonts w:ascii="Verdana" w:hAnsi="Verdana"/>
        </w:rPr>
      </w:pPr>
      <w:r w:rsidRPr="00E97BF7">
        <w:rPr>
          <w:rFonts w:ascii="Verdana" w:hAnsi="Verdana"/>
        </w:rPr>
        <w:lastRenderedPageBreak/>
        <w:t>Tra i documenti richiesti in fase di rendicontazione sono compresi anche gli estratti conto di periodo completi, integri e integrali.</w:t>
      </w:r>
    </w:p>
    <w:p w14:paraId="670155C9" w14:textId="77777777" w:rsidR="00E97BF7" w:rsidRPr="00E97BF7" w:rsidRDefault="00E97BF7" w:rsidP="00E97BF7">
      <w:pPr>
        <w:jc w:val="both"/>
        <w:rPr>
          <w:rFonts w:ascii="Verdana" w:hAnsi="Verdana"/>
        </w:rPr>
      </w:pPr>
      <w:r w:rsidRPr="00E97BF7">
        <w:rPr>
          <w:rFonts w:ascii="Verdana" w:hAnsi="Verdana"/>
        </w:rPr>
        <w:t>In ordine al par. 3 della presente informativa, il conferimento dei dati è obbligatorio per le finalità cui al punto 1 e 2, il mancato inserimento non consente di partecipare all’Avviso di assegnazione di contributi. Quanto, invece, alla finalità di cui al punto 3, il conferimento è facoltativo, senza alcuna ripercussione in merito alla partecipazione del presente procedimento amministrativo.</w:t>
      </w:r>
    </w:p>
    <w:p w14:paraId="3944E7CC" w14:textId="77777777" w:rsidR="00E97BF7" w:rsidRPr="00E97BF7" w:rsidRDefault="00E97BF7" w:rsidP="00E97BF7">
      <w:pPr>
        <w:jc w:val="both"/>
        <w:rPr>
          <w:rFonts w:ascii="Verdana" w:hAnsi="Verdana"/>
        </w:rPr>
      </w:pPr>
      <w:r w:rsidRPr="00E97BF7">
        <w:rPr>
          <w:rFonts w:ascii="Verdana" w:hAnsi="Verdana"/>
        </w:rPr>
        <w:t>I dati non saranno utilizzati per finalità diverse da quelle esposte nella presente informativa.</w:t>
      </w:r>
    </w:p>
    <w:p w14:paraId="237D468B" w14:textId="77777777" w:rsidR="00E97BF7" w:rsidRPr="00E97BF7" w:rsidRDefault="00E97BF7" w:rsidP="00E97BF7">
      <w:pPr>
        <w:jc w:val="both"/>
        <w:rPr>
          <w:rFonts w:ascii="Verdana" w:hAnsi="Verdana"/>
        </w:rPr>
      </w:pPr>
      <w:r w:rsidRPr="00E97BF7">
        <w:rPr>
          <w:rFonts w:ascii="Verdana" w:hAnsi="Verdana"/>
        </w:rPr>
        <w:t>6. Modalità di trattamento</w:t>
      </w:r>
    </w:p>
    <w:p w14:paraId="1807F646" w14:textId="77777777" w:rsidR="00E97BF7" w:rsidRPr="00E97BF7" w:rsidRDefault="00E97BF7" w:rsidP="00E97BF7">
      <w:pPr>
        <w:jc w:val="both"/>
        <w:rPr>
          <w:rFonts w:ascii="Verdana" w:hAnsi="Verdana"/>
        </w:rPr>
      </w:pPr>
      <w:r w:rsidRPr="00E97BF7">
        <w:rPr>
          <w:rFonts w:ascii="Verdana" w:hAnsi="Verdana"/>
        </w:rPr>
        <w:t>I dati saranno trattati da parte della Camera di Commercio esclusivamente per le finalità indicate all’art. 3 della presente informativa, principalmente con strumenti elettronici e memorizzati su supporti informatici.</w:t>
      </w:r>
    </w:p>
    <w:p w14:paraId="047FA29E" w14:textId="77777777" w:rsidR="00E97BF7" w:rsidRPr="00E97BF7" w:rsidRDefault="00E97BF7" w:rsidP="00E97BF7">
      <w:pPr>
        <w:jc w:val="both"/>
        <w:rPr>
          <w:rFonts w:ascii="Verdana" w:hAnsi="Verdana"/>
        </w:rPr>
      </w:pPr>
      <w:r w:rsidRPr="00E97BF7">
        <w:rPr>
          <w:rFonts w:ascii="Verdana" w:hAnsi="Verdana"/>
        </w:rPr>
        <w:t>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w:t>
      </w:r>
    </w:p>
    <w:p w14:paraId="2F8E29F1" w14:textId="77777777" w:rsidR="00E97BF7" w:rsidRPr="00E97BF7" w:rsidRDefault="00E97BF7" w:rsidP="00E97BF7">
      <w:pPr>
        <w:jc w:val="both"/>
        <w:rPr>
          <w:rFonts w:ascii="Verdana" w:hAnsi="Verdana"/>
        </w:rPr>
      </w:pPr>
      <w:r w:rsidRPr="00E97BF7">
        <w:rPr>
          <w:rFonts w:ascii="Verdana" w:hAnsi="Verdana"/>
        </w:rPr>
        <w:t xml:space="preserve">Alcuni dati personali saranno resi pubblici mediante pubblicazione sul sito istituzionale del Titolare, nei modi e nelle forme previste dalla legge (ad esempio disposizioni in materia di trasparenza di cui al D. </w:t>
      </w:r>
      <w:proofErr w:type="spellStart"/>
      <w:r w:rsidRPr="00E97BF7">
        <w:rPr>
          <w:rFonts w:ascii="Verdana" w:hAnsi="Verdana"/>
        </w:rPr>
        <w:t>Lgs</w:t>
      </w:r>
      <w:proofErr w:type="spellEnd"/>
      <w:r w:rsidRPr="00E97BF7">
        <w:rPr>
          <w:rFonts w:ascii="Verdana" w:hAnsi="Verdana"/>
        </w:rPr>
        <w:t>. n. 33/2013).</w:t>
      </w:r>
    </w:p>
    <w:p w14:paraId="7BEBD245" w14:textId="77777777" w:rsidR="00E97BF7" w:rsidRPr="00E97BF7" w:rsidRDefault="00E97BF7" w:rsidP="00E97BF7">
      <w:pPr>
        <w:jc w:val="both"/>
        <w:rPr>
          <w:rFonts w:ascii="Verdana" w:hAnsi="Verdana"/>
        </w:rPr>
      </w:pPr>
      <w:r w:rsidRPr="00E97BF7">
        <w:rPr>
          <w:rFonts w:ascii="Verdana" w:hAnsi="Verdana"/>
        </w:rPr>
        <w:t>7. Categorie di destinatari</w:t>
      </w:r>
    </w:p>
    <w:p w14:paraId="20EEAB76" w14:textId="77777777" w:rsidR="00E97BF7" w:rsidRPr="00E97BF7" w:rsidRDefault="00E97BF7" w:rsidP="00E97BF7">
      <w:pPr>
        <w:jc w:val="both"/>
        <w:rPr>
          <w:rFonts w:ascii="Verdana" w:hAnsi="Verdana"/>
        </w:rPr>
      </w:pPr>
      <w:r w:rsidRPr="00E97BF7">
        <w:rPr>
          <w:rFonts w:ascii="Verdana" w:hAnsi="Verdana"/>
        </w:rPr>
        <w:t>I dati personali sono trattati per il tempo strettamente necessario a conseguire gli scopi per cui sono stati raccolti, nel rispetto delle regole di riservatezza e di sicurezza previste dalla normativa vigente.</w:t>
      </w:r>
    </w:p>
    <w:p w14:paraId="7F349439" w14:textId="77777777" w:rsidR="00E97BF7" w:rsidRPr="00E97BF7" w:rsidRDefault="00E97BF7" w:rsidP="00E97BF7">
      <w:pPr>
        <w:jc w:val="both"/>
        <w:rPr>
          <w:rFonts w:ascii="Verdana" w:hAnsi="Verdana"/>
        </w:rPr>
      </w:pPr>
      <w:r w:rsidRPr="00E97BF7">
        <w:rPr>
          <w:rFonts w:ascii="Verdana" w:hAnsi="Verdana"/>
        </w:rPr>
        <w:t>La CCIAA per i trattamenti di dati personali di cui alla presente informativa potrà avvalersi di Responsabili del trattamento, nominati ex art. 28 GDPR e rientranti nelle seguenti categorie:</w:t>
      </w:r>
    </w:p>
    <w:p w14:paraId="1F273E0E"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società che erogano servizi tecnico-informatici;</w:t>
      </w:r>
    </w:p>
    <w:p w14:paraId="3F844F6A"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società che erogano servizi di comunicazioni telematiche e, in particolar modo, di posta elettronica;</w:t>
      </w:r>
    </w:p>
    <w:p w14:paraId="51E7756A"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società del sistema camerale;</w:t>
      </w:r>
    </w:p>
    <w:p w14:paraId="37905088"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soggetti cui la CCIAA ha affidato lo svolgimento dell’istruttoria di ammissibilità / ricevibilità della domanda e/o lo svolgimento delle verifiche in fase di rendicontazione.</w:t>
      </w:r>
    </w:p>
    <w:p w14:paraId="366E2FE6" w14:textId="77777777" w:rsidR="00E97BF7" w:rsidRPr="00E97BF7" w:rsidRDefault="00E97BF7" w:rsidP="00E97BF7">
      <w:pPr>
        <w:jc w:val="both"/>
        <w:rPr>
          <w:rFonts w:ascii="Verdana" w:hAnsi="Verdana"/>
        </w:rPr>
      </w:pPr>
      <w:r w:rsidRPr="00E97BF7">
        <w:rPr>
          <w:rFonts w:ascii="Verdana" w:hAnsi="Verdana"/>
        </w:rPr>
        <w:lastRenderedPageBreak/>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C3050C3" w14:textId="77777777" w:rsidR="00E97BF7" w:rsidRPr="00E97BF7" w:rsidRDefault="00E97BF7" w:rsidP="00E97BF7">
      <w:pPr>
        <w:jc w:val="both"/>
        <w:rPr>
          <w:rFonts w:ascii="Verdana" w:hAnsi="Verdana"/>
        </w:rPr>
      </w:pPr>
      <w:r w:rsidRPr="00E97BF7">
        <w:rPr>
          <w:rFonts w:ascii="Verdana" w:hAnsi="Verdana"/>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4972A40" w14:textId="77777777" w:rsidR="00E97BF7" w:rsidRPr="00E97BF7" w:rsidRDefault="00E97BF7" w:rsidP="00E97BF7">
      <w:pPr>
        <w:jc w:val="both"/>
        <w:rPr>
          <w:rFonts w:ascii="Verdana" w:hAnsi="Verdana"/>
        </w:rPr>
      </w:pPr>
      <w:r w:rsidRPr="00E97BF7">
        <w:rPr>
          <w:rFonts w:ascii="Verdana" w:hAnsi="Verdana"/>
        </w:rPr>
        <w:t>L’interessato potrà richiedere l’elenco completo dei responsabili in qualsiasi momento facendone richiesta al Titolare.</w:t>
      </w:r>
    </w:p>
    <w:p w14:paraId="563C91D2" w14:textId="77777777" w:rsidR="00E97BF7" w:rsidRPr="00E97BF7" w:rsidRDefault="00E97BF7" w:rsidP="00E97BF7">
      <w:pPr>
        <w:jc w:val="both"/>
        <w:rPr>
          <w:rFonts w:ascii="Verdana" w:hAnsi="Verdana"/>
        </w:rPr>
      </w:pPr>
      <w:r w:rsidRPr="00E97BF7">
        <w:rPr>
          <w:rFonts w:ascii="Verdana" w:hAnsi="Verdana"/>
        </w:rPr>
        <w:t>8. Trasferimento di dati verso paesi terzi</w:t>
      </w:r>
    </w:p>
    <w:p w14:paraId="6CB30472" w14:textId="77777777" w:rsidR="00E97BF7" w:rsidRPr="00E97BF7" w:rsidRDefault="00E97BF7" w:rsidP="00E97BF7">
      <w:pPr>
        <w:jc w:val="both"/>
        <w:rPr>
          <w:rFonts w:ascii="Verdana" w:hAnsi="Verdana"/>
        </w:rPr>
      </w:pPr>
      <w:r w:rsidRPr="00E97BF7">
        <w:rPr>
          <w:rFonts w:ascii="Verdana" w:hAnsi="Verdana"/>
        </w:rPr>
        <w:t>I dati personali non vengono trasferiti a paesi terzi al di fuori dell’Unione Europea o ad organizzazioni internazionali.</w:t>
      </w:r>
    </w:p>
    <w:p w14:paraId="2ABE7D7B" w14:textId="77777777" w:rsidR="00E97BF7" w:rsidRPr="00E97BF7" w:rsidRDefault="00E97BF7" w:rsidP="00E97BF7">
      <w:pPr>
        <w:jc w:val="both"/>
        <w:rPr>
          <w:rFonts w:ascii="Verdana" w:hAnsi="Verdana"/>
        </w:rPr>
      </w:pPr>
      <w:r w:rsidRPr="00E97BF7">
        <w:rPr>
          <w:rFonts w:ascii="Verdana" w:hAnsi="Verdana"/>
        </w:rPr>
        <w:t>La Camera di Commercio si impegna a non far transitare i dati anche in Paesi non appartenenti allo Spazio Economico Europeo.</w:t>
      </w:r>
    </w:p>
    <w:p w14:paraId="68E09918" w14:textId="77777777" w:rsidR="00E97BF7" w:rsidRPr="00E97BF7" w:rsidRDefault="00E97BF7" w:rsidP="00E97BF7">
      <w:pPr>
        <w:jc w:val="both"/>
        <w:rPr>
          <w:rFonts w:ascii="Verdana" w:hAnsi="Verdana"/>
        </w:rPr>
      </w:pPr>
      <w:r w:rsidRPr="00E97BF7">
        <w:rPr>
          <w:rFonts w:ascii="Verdana" w:hAnsi="Verdana"/>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B5E1D84" w14:textId="77777777" w:rsidR="00E97BF7" w:rsidRPr="00E97BF7" w:rsidRDefault="00E97BF7" w:rsidP="00E97BF7">
      <w:pPr>
        <w:jc w:val="both"/>
        <w:rPr>
          <w:rFonts w:ascii="Verdana" w:hAnsi="Verdana"/>
        </w:rPr>
      </w:pPr>
      <w:r w:rsidRPr="00E97BF7">
        <w:rPr>
          <w:rFonts w:ascii="Verdana" w:hAnsi="Verdana"/>
        </w:rPr>
        <w:t>9. Periodo di conservazione</w:t>
      </w:r>
    </w:p>
    <w:p w14:paraId="349F04BB" w14:textId="77777777" w:rsidR="00E97BF7" w:rsidRPr="00E97BF7" w:rsidRDefault="00E97BF7" w:rsidP="00E97BF7">
      <w:pPr>
        <w:jc w:val="both"/>
        <w:rPr>
          <w:rFonts w:ascii="Verdana" w:hAnsi="Verdana"/>
        </w:rPr>
      </w:pPr>
      <w:r w:rsidRPr="00E97BF7">
        <w:rPr>
          <w:rFonts w:ascii="Verdana" w:hAnsi="Verdana"/>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385411D" w14:textId="77777777" w:rsidR="00E97BF7" w:rsidRPr="00E97BF7" w:rsidRDefault="00E97BF7" w:rsidP="00E97BF7">
      <w:pPr>
        <w:jc w:val="both"/>
        <w:rPr>
          <w:rFonts w:ascii="Verdana" w:hAnsi="Verdana"/>
        </w:rPr>
      </w:pPr>
      <w:r w:rsidRPr="00E97BF7">
        <w:rPr>
          <w:rFonts w:ascii="Verdana" w:hAnsi="Verdana"/>
        </w:rPr>
        <w:lastRenderedPageBreak/>
        <w:t>Per la finalità di cui al punto 3 b) i dati saranno trattati fino ad una sua formale richiesta di descrizione dal servizio e successivamente per un periodo massimo di 15 giorni in ragione dei necessari tempi tecnici.</w:t>
      </w:r>
    </w:p>
    <w:p w14:paraId="3A1FE4CE" w14:textId="77777777" w:rsidR="00E97BF7" w:rsidRPr="00E97BF7" w:rsidRDefault="00E97BF7" w:rsidP="00E97BF7">
      <w:pPr>
        <w:jc w:val="both"/>
        <w:rPr>
          <w:rFonts w:ascii="Verdana" w:hAnsi="Verdana"/>
        </w:rPr>
      </w:pPr>
      <w:r w:rsidRPr="00E97BF7">
        <w:rPr>
          <w:rFonts w:ascii="Verdana" w:hAnsi="Verdana"/>
        </w:rPr>
        <w:t>10. Diritti dell’interessato e forme di tutela</w:t>
      </w:r>
    </w:p>
    <w:p w14:paraId="7499828F" w14:textId="77777777" w:rsidR="00E97BF7" w:rsidRPr="00E97BF7" w:rsidRDefault="00E97BF7" w:rsidP="00E97BF7">
      <w:pPr>
        <w:jc w:val="both"/>
        <w:rPr>
          <w:rFonts w:ascii="Verdana" w:hAnsi="Verdana"/>
        </w:rPr>
      </w:pPr>
      <w:r w:rsidRPr="00E97BF7">
        <w:rPr>
          <w:rFonts w:ascii="Verdana" w:hAnsi="Verdana"/>
        </w:rPr>
        <w:t xml:space="preserve">Il Regolamento (UE) 2016/679 le riconosce, in qualità di Interessato, diversi diritti, che può esercitare contattando il Titolare o il DPO ai recapiti di cui ai </w:t>
      </w:r>
      <w:proofErr w:type="spellStart"/>
      <w:r w:rsidRPr="00E97BF7">
        <w:rPr>
          <w:rFonts w:ascii="Verdana" w:hAnsi="Verdana"/>
        </w:rPr>
        <w:t>parr</w:t>
      </w:r>
      <w:proofErr w:type="spellEnd"/>
      <w:r w:rsidRPr="00E97BF7">
        <w:rPr>
          <w:rFonts w:ascii="Verdana" w:hAnsi="Verdana"/>
        </w:rPr>
        <w:t>. 1 e 2 della presente informativa.</w:t>
      </w:r>
    </w:p>
    <w:p w14:paraId="40328BFB" w14:textId="77777777" w:rsidR="00E97BF7" w:rsidRPr="00E97BF7" w:rsidRDefault="00E97BF7" w:rsidP="00E97BF7">
      <w:pPr>
        <w:jc w:val="both"/>
        <w:rPr>
          <w:rFonts w:ascii="Verdana" w:hAnsi="Verdana"/>
        </w:rPr>
      </w:pPr>
      <w:r w:rsidRPr="00E97BF7">
        <w:rPr>
          <w:rFonts w:ascii="Verdana" w:hAnsi="Verdana"/>
        </w:rPr>
        <w:t>Tra i diritti esercitabili, purché ne ricorrano i presupposti di volta in volta previsti dalla normativa (in particolare, artt. 15 e seguenti del Regolamento) vi sono:</w:t>
      </w:r>
    </w:p>
    <w:p w14:paraId="6E30E28A"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il diritto di conoscere se la Camera di Commercio ha in corso trattamenti di dati personali che la riguardano e, in tal caso, di avere accesso ai dati oggetto del trattamento e a tutte le informazioni a questo relative;</w:t>
      </w:r>
    </w:p>
    <w:p w14:paraId="646FB779"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il diritto alla rettifica dei dati personali inesatti che la riguardano e/o all’integrazione di quelli incompleti;</w:t>
      </w:r>
    </w:p>
    <w:p w14:paraId="2CDE9A04"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il diritto alla cancellazione dei dati personali che la riguardano;</w:t>
      </w:r>
    </w:p>
    <w:p w14:paraId="72C744FF"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il diritto alla limitazione del trattamento;</w:t>
      </w:r>
    </w:p>
    <w:p w14:paraId="61AED7A8"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il diritto di opporsi al trattamento;</w:t>
      </w:r>
    </w:p>
    <w:p w14:paraId="0B942CF7"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il diritto alla portabilità dei dati personali che la riguardano;</w:t>
      </w:r>
    </w:p>
    <w:p w14:paraId="4E8DA68B" w14:textId="77777777" w:rsidR="00E97BF7" w:rsidRPr="00E97BF7" w:rsidRDefault="00E97BF7" w:rsidP="00E97BF7">
      <w:pPr>
        <w:pStyle w:val="Paragrafoelenco"/>
        <w:numPr>
          <w:ilvl w:val="0"/>
          <w:numId w:val="4"/>
        </w:numPr>
        <w:spacing w:after="160" w:line="259" w:lineRule="auto"/>
        <w:contextualSpacing/>
        <w:jc w:val="both"/>
        <w:rPr>
          <w:rFonts w:ascii="Verdana" w:hAnsi="Verdana"/>
          <w:sz w:val="22"/>
          <w:szCs w:val="22"/>
        </w:rPr>
      </w:pPr>
      <w:r w:rsidRPr="00E97BF7">
        <w:rPr>
          <w:rFonts w:ascii="Verdana" w:hAnsi="Verdana"/>
          <w:sz w:val="22"/>
          <w:szCs w:val="22"/>
        </w:rPr>
        <w:t>il diritto di revocare il consenso in qualsiasi momento, senza che ciò pregiudichi la liceità del trattamento, basato sul consenso, effettuato prima della revoca.</w:t>
      </w:r>
    </w:p>
    <w:p w14:paraId="2B3AFFC9" w14:textId="77777777" w:rsidR="00E97BF7" w:rsidRPr="00E97BF7" w:rsidRDefault="00E97BF7" w:rsidP="00E97BF7">
      <w:pPr>
        <w:jc w:val="both"/>
        <w:rPr>
          <w:rFonts w:ascii="Verdana" w:hAnsi="Verdana"/>
        </w:rPr>
      </w:pPr>
      <w:r w:rsidRPr="00E97BF7">
        <w:rPr>
          <w:rFonts w:ascii="Verdana" w:hAnsi="Verdana"/>
        </w:rPr>
        <w:t>In ogni caso, ricorrendone i presupposti, Lei ha anche il diritto di presentare un formale Reclamo all’Autorità garante per la protezione dei dati personali, secondo le modalità che può reperire sul sito www.garanteprivacy.it.</w:t>
      </w:r>
    </w:p>
    <w:p w14:paraId="11737AF8" w14:textId="77777777" w:rsidR="00E97BF7" w:rsidRPr="00E97BF7" w:rsidRDefault="00E97BF7" w:rsidP="00E97BF7">
      <w:pPr>
        <w:tabs>
          <w:tab w:val="left" w:pos="5677"/>
        </w:tabs>
        <w:jc w:val="both"/>
        <w:rPr>
          <w:rFonts w:ascii="Verdana" w:hAnsi="Verdana" w:cs="Verdana"/>
          <w:b/>
          <w:iCs/>
        </w:rPr>
      </w:pPr>
    </w:p>
    <w:p w14:paraId="003A7090" w14:textId="77777777" w:rsidR="007B6DFB" w:rsidRPr="00E97BF7" w:rsidRDefault="007B6DFB" w:rsidP="007B6DFB">
      <w:pPr>
        <w:rPr>
          <w:rFonts w:ascii="Verdana" w:hAnsi="Verdana"/>
          <w:lang w:eastAsia="it-IT"/>
        </w:rPr>
      </w:pPr>
    </w:p>
    <w:p w14:paraId="5CFD0294" w14:textId="77777777" w:rsidR="007B6DFB" w:rsidRPr="00E97BF7" w:rsidRDefault="007B6DFB" w:rsidP="007B6DFB">
      <w:pPr>
        <w:rPr>
          <w:rFonts w:ascii="Verdana" w:hAnsi="Verdana"/>
          <w:lang w:eastAsia="it-IT"/>
        </w:rPr>
      </w:pPr>
    </w:p>
    <w:p w14:paraId="7158BF6E" w14:textId="77777777" w:rsidR="007B6DFB" w:rsidRPr="00E97BF7" w:rsidRDefault="007B6DFB" w:rsidP="007B6DFB">
      <w:pPr>
        <w:rPr>
          <w:rFonts w:ascii="Verdana" w:hAnsi="Verdana"/>
          <w:lang w:eastAsia="it-IT"/>
        </w:rPr>
      </w:pPr>
    </w:p>
    <w:p w14:paraId="74B4DB1D" w14:textId="77777777" w:rsidR="007B6DFB" w:rsidRPr="00E97BF7" w:rsidRDefault="007B6DFB" w:rsidP="007B6DFB">
      <w:pPr>
        <w:rPr>
          <w:rFonts w:ascii="Verdana" w:eastAsiaTheme="minorEastAsia" w:hAnsi="Verdana" w:cs="Helvetica-Bold"/>
          <w:bCs/>
          <w:color w:val="474746"/>
          <w:lang w:eastAsia="it-IT"/>
        </w:rPr>
      </w:pPr>
    </w:p>
    <w:p w14:paraId="5946E6FD" w14:textId="77777777" w:rsidR="007B6DFB" w:rsidRPr="00E97BF7" w:rsidRDefault="007B6DFB" w:rsidP="007B6DFB">
      <w:pPr>
        <w:tabs>
          <w:tab w:val="left" w:pos="458"/>
        </w:tabs>
        <w:rPr>
          <w:rFonts w:ascii="Verdana" w:hAnsi="Verdana"/>
          <w:lang w:eastAsia="it-IT"/>
        </w:rPr>
      </w:pPr>
      <w:r w:rsidRPr="00E97BF7">
        <w:rPr>
          <w:rFonts w:ascii="Verdana" w:hAnsi="Verdana"/>
          <w:lang w:eastAsia="it-IT"/>
        </w:rPr>
        <w:tab/>
      </w:r>
    </w:p>
    <w:sectPr w:rsidR="007B6DFB" w:rsidRPr="00E97BF7" w:rsidSect="00734DB2">
      <w:headerReference w:type="default" r:id="rId14"/>
      <w:footerReference w:type="default" r:id="rId15"/>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78548" w14:textId="77777777" w:rsidR="001C3217" w:rsidRDefault="001C3217" w:rsidP="00B326EB">
      <w:pPr>
        <w:spacing w:after="0" w:line="240" w:lineRule="auto"/>
      </w:pPr>
      <w:r>
        <w:separator/>
      </w:r>
    </w:p>
  </w:endnote>
  <w:endnote w:type="continuationSeparator" w:id="0">
    <w:p w14:paraId="3E3C81D5" w14:textId="77777777" w:rsidR="001C3217" w:rsidRDefault="001C3217"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SansUnicod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Bold">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452923"/>
      <w:docPartObj>
        <w:docPartGallery w:val="Page Numbers (Bottom of Page)"/>
        <w:docPartUnique/>
      </w:docPartObj>
    </w:sdtPr>
    <w:sdtEndPr/>
    <w:sdtContent>
      <w:p w14:paraId="3780A5E0" w14:textId="08B1CFA1" w:rsidR="00E97BF7" w:rsidRDefault="00E97BF7">
        <w:pPr>
          <w:pStyle w:val="Pidipagina"/>
          <w:jc w:val="center"/>
        </w:pPr>
        <w:r>
          <w:fldChar w:fldCharType="begin"/>
        </w:r>
        <w:r>
          <w:instrText>PAGE   \* MERGEFORMAT</w:instrText>
        </w:r>
        <w:r>
          <w:fldChar w:fldCharType="separate"/>
        </w:r>
        <w:r w:rsidR="00620E5F">
          <w:rPr>
            <w:noProof/>
          </w:rPr>
          <w:t>14</w:t>
        </w:r>
        <w:r>
          <w:fldChar w:fldCharType="end"/>
        </w:r>
      </w:p>
    </w:sdtContent>
  </w:sdt>
  <w:p w14:paraId="34B384B4" w14:textId="2FF7262F" w:rsidR="004A3708" w:rsidRPr="004A3708" w:rsidRDefault="004A3708" w:rsidP="004A3708">
    <w:pPr>
      <w:tabs>
        <w:tab w:val="left" w:pos="-1134"/>
        <w:tab w:val="left" w:pos="426"/>
        <w:tab w:val="left" w:pos="6521"/>
      </w:tabs>
      <w:spacing w:line="276" w:lineRule="auto"/>
      <w:ind w:left="-567" w:firstLine="141"/>
      <w:rPr>
        <w:rFonts w:ascii="Helvetica" w:hAnsi="Helvetica" w:cs="Helvetica"/>
        <w:color w:val="47474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850B4" w14:textId="77777777" w:rsidR="001C3217" w:rsidRDefault="001C3217" w:rsidP="00B326EB">
      <w:pPr>
        <w:spacing w:after="0" w:line="240" w:lineRule="auto"/>
      </w:pPr>
      <w:r>
        <w:separator/>
      </w:r>
    </w:p>
  </w:footnote>
  <w:footnote w:type="continuationSeparator" w:id="0">
    <w:p w14:paraId="23ADB228" w14:textId="77777777" w:rsidR="001C3217" w:rsidRDefault="001C3217"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19A7"/>
    <w:multiLevelType w:val="hybridMultilevel"/>
    <w:tmpl w:val="C47A34EE"/>
    <w:lvl w:ilvl="0" w:tplc="4E02113E">
      <w:start w:val="1"/>
      <w:numFmt w:val="bullet"/>
      <w:lvlText w:val="□"/>
      <w:lvlJc w:val="right"/>
      <w:pPr>
        <w:ind w:left="720" w:hanging="360"/>
      </w:pPr>
      <w:rPr>
        <w:rFonts w:ascii="Arial" w:hAnsi="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30D497B"/>
    <w:multiLevelType w:val="hybridMultilevel"/>
    <w:tmpl w:val="CE5AE118"/>
    <w:lvl w:ilvl="0" w:tplc="365016BE">
      <w:start w:val="5"/>
      <w:numFmt w:val="bullet"/>
      <w:lvlText w:val="-"/>
      <w:lvlJc w:val="left"/>
      <w:pPr>
        <w:ind w:left="2150" w:hanging="360"/>
      </w:pPr>
      <w:rPr>
        <w:rFonts w:ascii="Verdana" w:eastAsia="Times New Roman" w:hAnsi="Verdana" w:cs="Verdana" w:hint="default"/>
        <w:i w:val="0"/>
      </w:rPr>
    </w:lvl>
    <w:lvl w:ilvl="1" w:tplc="04100003" w:tentative="1">
      <w:start w:val="1"/>
      <w:numFmt w:val="bullet"/>
      <w:lvlText w:val="o"/>
      <w:lvlJc w:val="left"/>
      <w:pPr>
        <w:ind w:left="2870" w:hanging="360"/>
      </w:pPr>
      <w:rPr>
        <w:rFonts w:ascii="Courier New" w:hAnsi="Courier New" w:cs="Courier New" w:hint="default"/>
      </w:rPr>
    </w:lvl>
    <w:lvl w:ilvl="2" w:tplc="04100005" w:tentative="1">
      <w:start w:val="1"/>
      <w:numFmt w:val="bullet"/>
      <w:lvlText w:val=""/>
      <w:lvlJc w:val="left"/>
      <w:pPr>
        <w:ind w:left="3590" w:hanging="360"/>
      </w:pPr>
      <w:rPr>
        <w:rFonts w:ascii="Wingdings" w:hAnsi="Wingdings" w:hint="default"/>
      </w:rPr>
    </w:lvl>
    <w:lvl w:ilvl="3" w:tplc="04100001" w:tentative="1">
      <w:start w:val="1"/>
      <w:numFmt w:val="bullet"/>
      <w:lvlText w:val=""/>
      <w:lvlJc w:val="left"/>
      <w:pPr>
        <w:ind w:left="4310" w:hanging="360"/>
      </w:pPr>
      <w:rPr>
        <w:rFonts w:ascii="Symbol" w:hAnsi="Symbol" w:hint="default"/>
      </w:rPr>
    </w:lvl>
    <w:lvl w:ilvl="4" w:tplc="04100003" w:tentative="1">
      <w:start w:val="1"/>
      <w:numFmt w:val="bullet"/>
      <w:lvlText w:val="o"/>
      <w:lvlJc w:val="left"/>
      <w:pPr>
        <w:ind w:left="5030" w:hanging="360"/>
      </w:pPr>
      <w:rPr>
        <w:rFonts w:ascii="Courier New" w:hAnsi="Courier New" w:cs="Courier New" w:hint="default"/>
      </w:rPr>
    </w:lvl>
    <w:lvl w:ilvl="5" w:tplc="04100005" w:tentative="1">
      <w:start w:val="1"/>
      <w:numFmt w:val="bullet"/>
      <w:lvlText w:val=""/>
      <w:lvlJc w:val="left"/>
      <w:pPr>
        <w:ind w:left="5750" w:hanging="360"/>
      </w:pPr>
      <w:rPr>
        <w:rFonts w:ascii="Wingdings" w:hAnsi="Wingdings" w:hint="default"/>
      </w:rPr>
    </w:lvl>
    <w:lvl w:ilvl="6" w:tplc="04100001" w:tentative="1">
      <w:start w:val="1"/>
      <w:numFmt w:val="bullet"/>
      <w:lvlText w:val=""/>
      <w:lvlJc w:val="left"/>
      <w:pPr>
        <w:ind w:left="6470" w:hanging="360"/>
      </w:pPr>
      <w:rPr>
        <w:rFonts w:ascii="Symbol" w:hAnsi="Symbol" w:hint="default"/>
      </w:rPr>
    </w:lvl>
    <w:lvl w:ilvl="7" w:tplc="04100003" w:tentative="1">
      <w:start w:val="1"/>
      <w:numFmt w:val="bullet"/>
      <w:lvlText w:val="o"/>
      <w:lvlJc w:val="left"/>
      <w:pPr>
        <w:ind w:left="7190" w:hanging="360"/>
      </w:pPr>
      <w:rPr>
        <w:rFonts w:ascii="Courier New" w:hAnsi="Courier New" w:cs="Courier New" w:hint="default"/>
      </w:rPr>
    </w:lvl>
    <w:lvl w:ilvl="8" w:tplc="04100005" w:tentative="1">
      <w:start w:val="1"/>
      <w:numFmt w:val="bullet"/>
      <w:lvlText w:val=""/>
      <w:lvlJc w:val="left"/>
      <w:pPr>
        <w:ind w:left="7910" w:hanging="360"/>
      </w:pPr>
      <w:rPr>
        <w:rFonts w:ascii="Wingdings" w:hAnsi="Wingdings" w:hint="default"/>
      </w:rPr>
    </w:lvl>
  </w:abstractNum>
  <w:abstractNum w:abstractNumId="2">
    <w:nsid w:val="4430154A"/>
    <w:multiLevelType w:val="hybridMultilevel"/>
    <w:tmpl w:val="2C30B7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70726AC"/>
    <w:multiLevelType w:val="hybridMultilevel"/>
    <w:tmpl w:val="A25C435A"/>
    <w:lvl w:ilvl="0" w:tplc="D2F0CEAA">
      <w:numFmt w:val="bullet"/>
      <w:lvlText w:val="-"/>
      <w:lvlJc w:val="left"/>
      <w:pPr>
        <w:ind w:left="720" w:hanging="360"/>
      </w:pPr>
      <w:rPr>
        <w:rFonts w:ascii="Lucida Sans" w:eastAsia="Calibri" w:hAnsi="Lucida Sans" w:cs="Aria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F2A3A05"/>
    <w:multiLevelType w:val="hybridMultilevel"/>
    <w:tmpl w:val="25FA63F4"/>
    <w:lvl w:ilvl="0" w:tplc="63402CF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9FD7750"/>
    <w:multiLevelType w:val="singleLevel"/>
    <w:tmpl w:val="026890FC"/>
    <w:lvl w:ilvl="0">
      <w:numFmt w:val="bullet"/>
      <w:lvlText w:val="-"/>
      <w:lvlJc w:val="left"/>
      <w:pPr>
        <w:tabs>
          <w:tab w:val="num" w:pos="432"/>
        </w:tabs>
        <w:ind w:left="432" w:hanging="360"/>
      </w:pPr>
    </w:lvl>
  </w:abstractNum>
  <w:abstractNum w:abstractNumId="6">
    <w:nsid w:val="5F440D51"/>
    <w:multiLevelType w:val="hybridMultilevel"/>
    <w:tmpl w:val="26D047D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7376593"/>
    <w:multiLevelType w:val="hybridMultilevel"/>
    <w:tmpl w:val="C28CF8B0"/>
    <w:lvl w:ilvl="0" w:tplc="4E02113E">
      <w:start w:val="1"/>
      <w:numFmt w:val="bullet"/>
      <w:lvlText w:val="□"/>
      <w:lvlJc w:val="right"/>
      <w:pPr>
        <w:ind w:left="1790" w:hanging="360"/>
      </w:pPr>
      <w:rPr>
        <w:rFonts w:ascii="Arial" w:hAnsi="Arial" w:hint="default"/>
        <w:sz w:val="28"/>
      </w:rPr>
    </w:lvl>
    <w:lvl w:ilvl="1" w:tplc="04100003" w:tentative="1">
      <w:start w:val="1"/>
      <w:numFmt w:val="bullet"/>
      <w:lvlText w:val="o"/>
      <w:lvlJc w:val="left"/>
      <w:pPr>
        <w:ind w:left="2510" w:hanging="360"/>
      </w:pPr>
      <w:rPr>
        <w:rFonts w:ascii="Courier New" w:hAnsi="Courier New" w:cs="Courier New" w:hint="default"/>
      </w:rPr>
    </w:lvl>
    <w:lvl w:ilvl="2" w:tplc="04100005" w:tentative="1">
      <w:start w:val="1"/>
      <w:numFmt w:val="bullet"/>
      <w:lvlText w:val=""/>
      <w:lvlJc w:val="left"/>
      <w:pPr>
        <w:ind w:left="3230" w:hanging="360"/>
      </w:pPr>
      <w:rPr>
        <w:rFonts w:ascii="Wingdings" w:hAnsi="Wingdings" w:hint="default"/>
      </w:rPr>
    </w:lvl>
    <w:lvl w:ilvl="3" w:tplc="04100001" w:tentative="1">
      <w:start w:val="1"/>
      <w:numFmt w:val="bullet"/>
      <w:lvlText w:val=""/>
      <w:lvlJc w:val="left"/>
      <w:pPr>
        <w:ind w:left="3950" w:hanging="360"/>
      </w:pPr>
      <w:rPr>
        <w:rFonts w:ascii="Symbol" w:hAnsi="Symbol" w:hint="default"/>
      </w:rPr>
    </w:lvl>
    <w:lvl w:ilvl="4" w:tplc="04100003" w:tentative="1">
      <w:start w:val="1"/>
      <w:numFmt w:val="bullet"/>
      <w:lvlText w:val="o"/>
      <w:lvlJc w:val="left"/>
      <w:pPr>
        <w:ind w:left="4670" w:hanging="360"/>
      </w:pPr>
      <w:rPr>
        <w:rFonts w:ascii="Courier New" w:hAnsi="Courier New" w:cs="Courier New" w:hint="default"/>
      </w:rPr>
    </w:lvl>
    <w:lvl w:ilvl="5" w:tplc="04100005" w:tentative="1">
      <w:start w:val="1"/>
      <w:numFmt w:val="bullet"/>
      <w:lvlText w:val=""/>
      <w:lvlJc w:val="left"/>
      <w:pPr>
        <w:ind w:left="5390" w:hanging="360"/>
      </w:pPr>
      <w:rPr>
        <w:rFonts w:ascii="Wingdings" w:hAnsi="Wingdings" w:hint="default"/>
      </w:rPr>
    </w:lvl>
    <w:lvl w:ilvl="6" w:tplc="04100001" w:tentative="1">
      <w:start w:val="1"/>
      <w:numFmt w:val="bullet"/>
      <w:lvlText w:val=""/>
      <w:lvlJc w:val="left"/>
      <w:pPr>
        <w:ind w:left="6110" w:hanging="360"/>
      </w:pPr>
      <w:rPr>
        <w:rFonts w:ascii="Symbol" w:hAnsi="Symbol" w:hint="default"/>
      </w:rPr>
    </w:lvl>
    <w:lvl w:ilvl="7" w:tplc="04100003" w:tentative="1">
      <w:start w:val="1"/>
      <w:numFmt w:val="bullet"/>
      <w:lvlText w:val="o"/>
      <w:lvlJc w:val="left"/>
      <w:pPr>
        <w:ind w:left="6830" w:hanging="360"/>
      </w:pPr>
      <w:rPr>
        <w:rFonts w:ascii="Courier New" w:hAnsi="Courier New" w:cs="Courier New" w:hint="default"/>
      </w:rPr>
    </w:lvl>
    <w:lvl w:ilvl="8" w:tplc="04100005" w:tentative="1">
      <w:start w:val="1"/>
      <w:numFmt w:val="bullet"/>
      <w:lvlText w:val=""/>
      <w:lvlJc w:val="left"/>
      <w:pPr>
        <w:ind w:left="7550" w:hanging="360"/>
      </w:pPr>
      <w:rPr>
        <w:rFonts w:ascii="Wingdings" w:hAnsi="Wingdings" w:hint="default"/>
      </w:rPr>
    </w:lvl>
  </w:abstractNum>
  <w:abstractNum w:abstractNumId="8">
    <w:nsid w:val="70041779"/>
    <w:multiLevelType w:val="hybridMultilevel"/>
    <w:tmpl w:val="6F5807DA"/>
    <w:lvl w:ilvl="0" w:tplc="A4EA0DE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0ED7EB4"/>
    <w:multiLevelType w:val="hybridMultilevel"/>
    <w:tmpl w:val="C2887DF6"/>
    <w:lvl w:ilvl="0" w:tplc="4E02113E">
      <w:start w:val="1"/>
      <w:numFmt w:val="bullet"/>
      <w:lvlText w:val="□"/>
      <w:lvlJc w:val="right"/>
      <w:pPr>
        <w:ind w:left="1080" w:hanging="360"/>
      </w:pPr>
      <w:rPr>
        <w:rFonts w:ascii="Arial" w:hAnsi="Arial" w:hint="default"/>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7"/>
  </w:num>
  <w:num w:numId="4">
    <w:abstractNumId w:val="3"/>
  </w:num>
  <w:num w:numId="5">
    <w:abstractNumId w:val="6"/>
  </w:num>
  <w:num w:numId="6">
    <w:abstractNumId w:val="8"/>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122EB9"/>
    <w:rsid w:val="00131973"/>
    <w:rsid w:val="00172020"/>
    <w:rsid w:val="00197DEF"/>
    <w:rsid w:val="00197DF3"/>
    <w:rsid w:val="001B469D"/>
    <w:rsid w:val="001C3217"/>
    <w:rsid w:val="001D1A2A"/>
    <w:rsid w:val="001E36FD"/>
    <w:rsid w:val="00247106"/>
    <w:rsid w:val="002A24F7"/>
    <w:rsid w:val="002C38BD"/>
    <w:rsid w:val="00304703"/>
    <w:rsid w:val="0036638E"/>
    <w:rsid w:val="00367130"/>
    <w:rsid w:val="003A50AE"/>
    <w:rsid w:val="003D6DE9"/>
    <w:rsid w:val="00422F06"/>
    <w:rsid w:val="0046726D"/>
    <w:rsid w:val="004A3708"/>
    <w:rsid w:val="00501218"/>
    <w:rsid w:val="0052153F"/>
    <w:rsid w:val="005728FC"/>
    <w:rsid w:val="0060251F"/>
    <w:rsid w:val="00620E5F"/>
    <w:rsid w:val="006E4BF9"/>
    <w:rsid w:val="006F4A74"/>
    <w:rsid w:val="00701511"/>
    <w:rsid w:val="00714350"/>
    <w:rsid w:val="00726A24"/>
    <w:rsid w:val="00734DB2"/>
    <w:rsid w:val="00764AEC"/>
    <w:rsid w:val="00765E5A"/>
    <w:rsid w:val="00783E20"/>
    <w:rsid w:val="007B6DFB"/>
    <w:rsid w:val="00826C94"/>
    <w:rsid w:val="00890C73"/>
    <w:rsid w:val="008F5BEC"/>
    <w:rsid w:val="00923EEE"/>
    <w:rsid w:val="009D0842"/>
    <w:rsid w:val="009F5D37"/>
    <w:rsid w:val="00A07BB5"/>
    <w:rsid w:val="00A422EA"/>
    <w:rsid w:val="00A621EA"/>
    <w:rsid w:val="00B27A85"/>
    <w:rsid w:val="00B326EB"/>
    <w:rsid w:val="00B46A1F"/>
    <w:rsid w:val="00BC5A14"/>
    <w:rsid w:val="00BD50C4"/>
    <w:rsid w:val="00BF5E9D"/>
    <w:rsid w:val="00C04A04"/>
    <w:rsid w:val="00C52204"/>
    <w:rsid w:val="00CA031D"/>
    <w:rsid w:val="00CF3283"/>
    <w:rsid w:val="00D1345A"/>
    <w:rsid w:val="00D172FC"/>
    <w:rsid w:val="00D72047"/>
    <w:rsid w:val="00DB29C8"/>
    <w:rsid w:val="00DE5A46"/>
    <w:rsid w:val="00E40D8B"/>
    <w:rsid w:val="00E951EF"/>
    <w:rsid w:val="00E97BF7"/>
    <w:rsid w:val="00EE57B2"/>
    <w:rsid w:val="00FC7531"/>
    <w:rsid w:val="00FD6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Paragrafoelenco">
    <w:name w:val="List Paragraph"/>
    <w:basedOn w:val="Normale"/>
    <w:uiPriority w:val="34"/>
    <w:qFormat/>
    <w:rsid w:val="00E97BF7"/>
    <w:pPr>
      <w:spacing w:after="0" w:line="240" w:lineRule="auto"/>
      <w:ind w:left="708"/>
    </w:pPr>
    <w:rPr>
      <w:rFonts w:ascii="Times New Roman" w:eastAsia="Times New Roman" w:hAnsi="Times New Roman" w:cs="Times New Roman"/>
      <w:sz w:val="24"/>
      <w:szCs w:val="24"/>
      <w:lang w:eastAsia="it-IT"/>
    </w:rPr>
  </w:style>
  <w:style w:type="paragraph" w:customStyle="1" w:styleId="Paragrafoelenco1">
    <w:name w:val="Paragrafo elenco1"/>
    <w:basedOn w:val="Normale"/>
    <w:rsid w:val="00E97BF7"/>
    <w:pPr>
      <w:spacing w:after="0" w:line="240" w:lineRule="auto"/>
      <w:ind w:left="720"/>
    </w:pPr>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E97BF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Paragrafoelenco">
    <w:name w:val="List Paragraph"/>
    <w:basedOn w:val="Normale"/>
    <w:uiPriority w:val="34"/>
    <w:qFormat/>
    <w:rsid w:val="00E97BF7"/>
    <w:pPr>
      <w:spacing w:after="0" w:line="240" w:lineRule="auto"/>
      <w:ind w:left="708"/>
    </w:pPr>
    <w:rPr>
      <w:rFonts w:ascii="Times New Roman" w:eastAsia="Times New Roman" w:hAnsi="Times New Roman" w:cs="Times New Roman"/>
      <w:sz w:val="24"/>
      <w:szCs w:val="24"/>
      <w:lang w:eastAsia="it-IT"/>
    </w:rPr>
  </w:style>
  <w:style w:type="paragraph" w:customStyle="1" w:styleId="Paragrafoelenco1">
    <w:name w:val="Paragrafo elenco1"/>
    <w:basedOn w:val="Normale"/>
    <w:rsid w:val="00E97BF7"/>
    <w:pPr>
      <w:spacing w:after="0" w:line="240" w:lineRule="auto"/>
      <w:ind w:left="720"/>
    </w:pPr>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E97BF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emilia.camcom.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ciaa@pec.emilia.camc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ilia.camcom.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ciaa@pec.emilia.camcom.it" TargetMode="External"/><Relationship Id="rId4" Type="http://schemas.microsoft.com/office/2007/relationships/stylesWithEffects" Target="stylesWithEffects.xml"/><Relationship Id="rId9" Type="http://schemas.openxmlformats.org/officeDocument/2006/relationships/hyperlink" Target="mailto:cciaa@pec.emilia.camcom.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2711-DC57-42D5-894E-B65EFF5B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4958</Words>
  <Characters>28265</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Brizzi</dc:creator>
  <cp:lastModifiedBy>Maria Simonini</cp:lastModifiedBy>
  <cp:revision>7</cp:revision>
  <dcterms:created xsi:type="dcterms:W3CDTF">2026-04-28T08:24:00Z</dcterms:created>
  <dcterms:modified xsi:type="dcterms:W3CDTF">2026-04-28T09:25:00Z</dcterms:modified>
</cp:coreProperties>
</file>